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5E762D2" w14:textId="1B44E7E7" w:rsidR="00243FD8" w:rsidRPr="00A63173" w:rsidRDefault="00243FD8" w:rsidP="00A63173"/>
        <w:p w14:paraId="58C6F32C" w14:textId="19C06088" w:rsidR="00DC2C84" w:rsidRDefault="00A63173" w:rsidP="006775B9">
          <w:pPr>
            <w:rPr>
              <w:b/>
              <w:bCs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D2D857B" wp14:editId="7484893E">
                    <wp:simplePos x="0" y="0"/>
                    <wp:positionH relativeFrom="margin">
                      <wp:posOffset>525145</wp:posOffset>
                    </wp:positionH>
                    <wp:positionV relativeFrom="page">
                      <wp:posOffset>5272405</wp:posOffset>
                    </wp:positionV>
                    <wp:extent cx="4132580" cy="2276475"/>
                    <wp:effectExtent l="0" t="0" r="1270" b="9525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32580" cy="2276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0D78E2" w14:textId="0A8A8974" w:rsidR="0043290C" w:rsidRPr="00A63173" w:rsidRDefault="0043290C">
                                <w:pPr>
                                  <w:pStyle w:val="AralkYok"/>
                                  <w:spacing w:before="80" w:after="40"/>
                                  <w:rPr>
                                    <w:b/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  <w:r w:rsidRPr="00A63173">
                                  <w:rPr>
                                    <w:rFonts w:ascii="Times New Roman" w:hAnsi="Times New Roman" w:cs="Times New Roman"/>
                                    <w:b/>
                                    <w:color w:val="3494BA" w:themeColor="accent1"/>
                                    <w:sz w:val="72"/>
                                    <w:szCs w:val="72"/>
                                  </w:rPr>
                                  <w:t>Başhekim Performans Gösterge Kartları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3494BA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A63173">
                                  <w:rPr>
                                    <w:rFonts w:ascii="Times New Roman" w:hAnsi="Times New Roman" w:cs="Times New Roman"/>
                                    <w:b/>
                                    <w:color w:val="3494BA" w:themeColor="accent1"/>
                                    <w:sz w:val="72"/>
                                    <w:szCs w:val="72"/>
                                  </w:rPr>
                                  <w:t>(ADSM-ADSH)</w:t>
                                </w:r>
                                <w:r w:rsidRPr="00A63173"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color w:val="3494BA" w:themeColor="accent1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7E57DEF5" wp14:editId="0C115FE8">
                                      <wp:extent cx="4702175" cy="2284457"/>
                                      <wp:effectExtent l="0" t="0" r="0" b="0"/>
                                      <wp:docPr id="20" name="Resim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702175" cy="228445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2D857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41.35pt;margin-top:415.15pt;width:325.4pt;height:179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" filled="f" stroked="f" strokeweight=".5pt">
                    <v:textbox inset="0,0,0,0">
                      <w:txbxContent>
                        <w:p w14:paraId="590D78E2" w14:textId="0A8A8974" w:rsidR="0043290C" w:rsidRPr="00A63173" w:rsidRDefault="0043290C">
                          <w:pPr>
                            <w:pStyle w:val="AralkYok"/>
                            <w:spacing w:before="80" w:after="40"/>
                            <w:rPr>
                              <w:b/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  <w:r w:rsidRPr="00A63173">
                            <w:rPr>
                              <w:rFonts w:ascii="Times New Roman" w:hAnsi="Times New Roman" w:cs="Times New Roman"/>
                              <w:b/>
                              <w:color w:val="3494BA" w:themeColor="accent1"/>
                              <w:sz w:val="72"/>
                              <w:szCs w:val="72"/>
                            </w:rPr>
                            <w:t>Başhekim Performans Gösterge Kartları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3494BA" w:themeColor="accent1"/>
                              <w:sz w:val="72"/>
                              <w:szCs w:val="72"/>
                            </w:rPr>
                            <w:t xml:space="preserve"> </w:t>
                          </w:r>
                          <w:r w:rsidRPr="00A63173">
                            <w:rPr>
                              <w:rFonts w:ascii="Times New Roman" w:hAnsi="Times New Roman" w:cs="Times New Roman"/>
                              <w:b/>
                              <w:color w:val="3494BA" w:themeColor="accent1"/>
                              <w:sz w:val="72"/>
                              <w:szCs w:val="72"/>
                            </w:rPr>
                            <w:t>(ADSM-ADSH)</w:t>
                          </w:r>
                          <w:r w:rsidRPr="00A63173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3494BA" w:themeColor="accent1"/>
                              <w:sz w:val="72"/>
                              <w:szCs w:val="72"/>
                            </w:rPr>
                            <w:drawing>
                              <wp:inline distT="0" distB="0" distL="0" distR="0" wp14:anchorId="7E57DEF5" wp14:editId="0C115FE8">
                                <wp:extent cx="4702175" cy="2284457"/>
                                <wp:effectExtent l="0" t="0" r="0" b="0"/>
                                <wp:docPr id="20" name="Resim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02175" cy="2284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DC2C84"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062A6D" wp14:editId="6896750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3-16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25021C3" w14:textId="27333B26" w:rsidR="0043290C" w:rsidRDefault="0043290C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5062A6D" id="Dikdörtgen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3-16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25021C3" w14:textId="27333B26" w:rsidR="0043290C" w:rsidRDefault="0043290C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14:paraId="636BB380" w14:textId="77777777" w:rsidR="00DC2C84" w:rsidRDefault="00DC2C84">
      <w:pPr>
        <w:rPr>
          <w:b/>
          <w:bCs/>
        </w:rPr>
        <w:sectPr w:rsidR="00DC2C84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0D2341" w:rsidRPr="00317E75" w14:paraId="3F6B7153" w14:textId="77777777" w:rsidTr="00A9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5D23182" w14:textId="77777777" w:rsidR="000D2341" w:rsidRPr="00317E75" w:rsidRDefault="008E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F14A126" wp14:editId="05772891">
                  <wp:extent cx="685800" cy="756234"/>
                  <wp:effectExtent l="0" t="0" r="0" b="6350"/>
                  <wp:docPr id="10" name="Resim 10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5BC2134E" w14:textId="77777777" w:rsidR="000D2341" w:rsidRPr="00317E75" w:rsidRDefault="00C21D69" w:rsidP="00B03F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BE350A" w:rsidRPr="00317E75" w14:paraId="47D305D2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7E75CC3" w14:textId="77777777" w:rsidR="00BE350A" w:rsidRPr="00317E75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21DE75FD" w14:textId="77777777" w:rsidR="00BE350A" w:rsidRPr="00317E75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6E6139E2" w14:textId="77777777" w:rsidR="00BE350A" w:rsidRPr="00317E75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22F67E2D" w14:textId="77777777" w:rsidR="00BE350A" w:rsidRPr="00317E75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65534D8D" w14:textId="6F21ADA3" w:rsidR="00BE350A" w:rsidRPr="00317E75" w:rsidRDefault="00317E75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5931CD7" w14:textId="77777777" w:rsidR="005347F1" w:rsidRPr="00317E75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A97A6E" w:rsidRPr="00317E75" w14:paraId="50A76249" w14:textId="77777777" w:rsidTr="00A97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7C60585" w14:textId="77777777" w:rsidR="00A97A6E" w:rsidRPr="00317E75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02CEBFF9" w14:textId="77777777" w:rsidR="00A97A6E" w:rsidRPr="00317E75" w:rsidRDefault="00C21D69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  <w:r w:rsidR="00FC0435"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ADSM-ADHM</w:t>
            </w:r>
          </w:p>
        </w:tc>
      </w:tr>
      <w:tr w:rsidR="009C0D42" w:rsidRPr="00317E75" w14:paraId="73D101FE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0727884" w14:textId="77777777" w:rsidR="009C0D42" w:rsidRPr="00317E75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02864350" w14:textId="77777777" w:rsidR="009C0D42" w:rsidRPr="00317E75" w:rsidRDefault="00121DC8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Hastanedeki Tüm Müdürlerin</w:t>
            </w:r>
            <w:r w:rsidR="00C21D69"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İlgili Alanlarında Etkin, Verimli ve Koordineli Çalışmasını Sağlamak</w:t>
            </w:r>
          </w:p>
        </w:tc>
      </w:tr>
      <w:tr w:rsidR="00A97A6E" w:rsidRPr="00317E75" w14:paraId="254A5A76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4465461" w14:textId="77777777" w:rsidR="00A97A6E" w:rsidRPr="00317E75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91FD566" w14:textId="77777777" w:rsidR="00A97A6E" w:rsidRPr="00317E75" w:rsidRDefault="008F074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</w:t>
            </w:r>
            <w:r w:rsidR="00FC0435" w:rsidRPr="00317E75">
              <w:rPr>
                <w:rFonts w:ascii="Times New Roman" w:hAnsi="Times New Roman" w:cs="Times New Roman"/>
                <w:sz w:val="24"/>
                <w:szCs w:val="24"/>
              </w:rPr>
              <w:t>ADSM/ADHM.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97A6E" w:rsidRPr="00317E75" w14:paraId="199276F2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07D2162" w14:textId="77777777" w:rsidR="00A97A6E" w:rsidRPr="00317E75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4B766F23" w14:textId="77777777" w:rsidR="00A97A6E" w:rsidRPr="00317E75" w:rsidRDefault="00C21D69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9C0D42" w:rsidRPr="00317E75" w14:paraId="7D69E431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2E9E49A" w14:textId="77777777" w:rsidR="009C0D42" w:rsidRPr="00317E75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1F3B4C0" w14:textId="1DDE5BFE" w:rsidR="009C0D42" w:rsidRPr="00317E75" w:rsidRDefault="00891CC7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Başhekim ve Müdürlerin </w:t>
            </w:r>
            <w:r w:rsidR="00623E06" w:rsidRPr="00317E75">
              <w:rPr>
                <w:rFonts w:ascii="Times New Roman" w:hAnsi="Times New Roman" w:cs="Times New Roman"/>
                <w:sz w:val="24"/>
                <w:szCs w:val="24"/>
              </w:rPr>
              <w:t>etkin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, verimli ve koordineli çalışmasını sağlamak</w:t>
            </w:r>
          </w:p>
        </w:tc>
      </w:tr>
      <w:tr w:rsidR="00A97A6E" w:rsidRPr="00317E75" w14:paraId="76E37ACC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2641FB7" w14:textId="77777777" w:rsidR="00A97A6E" w:rsidRPr="00317E75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317E75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72" w:type="dxa"/>
            <w:vAlign w:val="center"/>
          </w:tcPr>
          <w:p w14:paraId="3621A040" w14:textId="77777777" w:rsidR="00485812" w:rsidRPr="00317E75" w:rsidRDefault="00485812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14:paraId="430D78E3" w14:textId="77777777" w:rsidR="008B0F4F" w:rsidRPr="00317E75" w:rsidRDefault="00392D4E" w:rsidP="0095563F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A:</w:t>
            </w:r>
            <w:r w:rsidR="00485812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 Toplamı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>B:Toplam Müdür</w:t>
            </w:r>
            <w:r w:rsidR="00485812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Sayısı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br/>
              <w:t xml:space="preserve">C: </w:t>
            </w:r>
            <w:r w:rsidR="00485812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</w:p>
        </w:tc>
      </w:tr>
      <w:tr w:rsidR="00A97A6E" w:rsidRPr="00317E75" w14:paraId="6A4D82CA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EAD840" w14:textId="77777777" w:rsidR="00A97A6E" w:rsidRPr="00317E75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3F76D7B5" w14:textId="77777777" w:rsidR="003939B7" w:rsidRPr="00317E75" w:rsidRDefault="0048581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= A/B</w:t>
            </w:r>
          </w:p>
          <w:p w14:paraId="4D3E0708" w14:textId="157E0CDD" w:rsidR="00392D4E" w:rsidRPr="00317E75" w:rsidRDefault="00391497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85 ise GP = 15</w:t>
            </w:r>
          </w:p>
          <w:p w14:paraId="5FA0944C" w14:textId="2B26DDD3" w:rsidR="00392D4E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80 ≤ C &lt; 85 ise GP=</w:t>
            </w:r>
            <w:r w:rsidR="00391497" w:rsidRPr="00317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E661202" w14:textId="05854156" w:rsidR="00392D4E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75 ≤ C &lt; 80 ise GP=</w:t>
            </w:r>
            <w:r w:rsidR="00391497" w:rsidRPr="00317E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CCDADDF" w14:textId="77777777" w:rsidR="00392D4E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70 ≤ C &lt; 75 ise GP=8</w:t>
            </w:r>
          </w:p>
          <w:p w14:paraId="19940102" w14:textId="72FF066A" w:rsidR="00392D4E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65 ≤ C &lt; 70 ise GP=</w:t>
            </w:r>
            <w:r w:rsidR="00391497" w:rsidRPr="00317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F757A8" w14:textId="4604D418" w:rsidR="00392D4E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60 ≤ C &lt; 65 ise GP=</w:t>
            </w:r>
            <w:r w:rsidR="00391497"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EAAF21" w14:textId="77777777" w:rsidR="00485812" w:rsidRPr="00317E75" w:rsidRDefault="00392D4E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&lt; 60 ise GP= 0</w:t>
            </w:r>
          </w:p>
        </w:tc>
      </w:tr>
      <w:tr w:rsidR="002B1061" w:rsidRPr="00317E75" w14:paraId="11DE80F6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A9F7EB0" w14:textId="77777777" w:rsidR="002B1061" w:rsidRPr="00317E75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13CBF0B8" w14:textId="77777777" w:rsidR="002B1061" w:rsidRPr="00317E75" w:rsidRDefault="00D244BC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Müdürlerin Performans Değerlendirme Puanlarının Ortalaması</w:t>
            </w:r>
            <w:r w:rsidR="004A085B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 85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 olmasını sağlamak</w:t>
            </w:r>
          </w:p>
        </w:tc>
      </w:tr>
      <w:tr w:rsidR="002B1061" w:rsidRPr="00317E75" w14:paraId="2DE017FF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0062719" w14:textId="77777777" w:rsidR="002B1061" w:rsidRPr="00317E75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2716B9BC" w14:textId="16CF03B4" w:rsidR="002B1061" w:rsidRPr="00317E75" w:rsidRDefault="00391497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061" w:rsidRPr="00317E75" w14:paraId="40CBCC30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9055C0B" w14:textId="77777777" w:rsidR="002B1061" w:rsidRPr="00317E75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DA8D3A2" w14:textId="77777777" w:rsidR="002B1061" w:rsidRPr="00317E75" w:rsidRDefault="00485812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2B1061" w:rsidRPr="00317E75" w14:paraId="76F03638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5651B36" w14:textId="77777777" w:rsidR="002B1061" w:rsidRPr="00317E75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2D1D549" w14:textId="14220A07" w:rsidR="002B1061" w:rsidRPr="00317E75" w:rsidRDefault="00CF2F0D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Değerlendirme Sistemi</w:t>
            </w:r>
          </w:p>
        </w:tc>
      </w:tr>
      <w:tr w:rsidR="008676AA" w:rsidRPr="00317E75" w14:paraId="35CE41BF" w14:textId="77777777" w:rsidTr="00A97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85D0757" w14:textId="77777777" w:rsidR="008676AA" w:rsidRPr="00317E75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3EF7E55" w14:textId="2648942F" w:rsidR="008676AA" w:rsidRPr="00317E75" w:rsidRDefault="00993B3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856AB" w:rsidRPr="00317E75" w14:paraId="03FC0234" w14:textId="77777777" w:rsidTr="00A97A6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4BCFF13" w14:textId="77777777" w:rsidR="006856AB" w:rsidRPr="00317E75" w:rsidRDefault="006856AB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219248B5" w14:textId="77777777" w:rsidR="006856AB" w:rsidRPr="00317E75" w:rsidRDefault="0048581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144BEB3E" w14:textId="3F8C5B80" w:rsidR="007142AD" w:rsidRPr="00317E75" w:rsidRDefault="002C7C1E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7142AD" w:rsidRPr="00317E75" w14:paraId="1257EFC8" w14:textId="77777777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87523ED" w14:textId="77777777" w:rsidR="007142AD" w:rsidRPr="00317E75" w:rsidRDefault="007142AD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75BFC98" wp14:editId="2EF63CB8">
                  <wp:extent cx="685800" cy="756234"/>
                  <wp:effectExtent l="0" t="0" r="0" b="6350"/>
                  <wp:docPr id="1" name="Resim 1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00F000B6" w14:textId="77777777" w:rsidR="007142AD" w:rsidRPr="00317E75" w:rsidRDefault="007142AD" w:rsidP="00714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Sağlık Taramalarının Tamamlanma Oranı</w:t>
            </w:r>
          </w:p>
        </w:tc>
      </w:tr>
      <w:tr w:rsidR="007142AD" w:rsidRPr="00317E75" w14:paraId="795A8F0B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2967ED5" w14:textId="77777777" w:rsidR="007142AD" w:rsidRPr="00317E75" w:rsidRDefault="007142AD" w:rsidP="00C82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28C990A" w14:textId="77777777" w:rsidR="007142AD" w:rsidRPr="00317E75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6D80D1F" w14:textId="77777777" w:rsidR="007142AD" w:rsidRPr="00317E75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797C14BB" w14:textId="77777777" w:rsidR="007142AD" w:rsidRPr="00317E75" w:rsidRDefault="007142AD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28344C29" w14:textId="34138AF7" w:rsidR="007142AD" w:rsidRPr="00317E75" w:rsidRDefault="00317E75" w:rsidP="00C8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142AD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222E8425" w14:textId="77777777" w:rsidR="007142AD" w:rsidRPr="00317E75" w:rsidRDefault="007142AD" w:rsidP="007142AD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7142AD" w:rsidRPr="00317E75" w14:paraId="4F97DC8D" w14:textId="77777777" w:rsidTr="00C82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D904FB0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544E0162" w14:textId="77777777" w:rsidR="007142AD" w:rsidRPr="00317E75" w:rsidRDefault="008B0BAC" w:rsidP="00573EC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7142AD" w:rsidRPr="00317E75" w14:paraId="17F6A90B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F4DFCC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403A4F07" w14:textId="77777777" w:rsidR="007142AD" w:rsidRPr="00317E75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ve Sağlıklı Çalışma Ortamı Sunulmasını Sağlamak</w:t>
            </w:r>
          </w:p>
        </w:tc>
      </w:tr>
      <w:tr w:rsidR="007142AD" w:rsidRPr="00317E75" w14:paraId="2AE6450B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CBFDB3E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174AC7F8" w14:textId="77777777" w:rsidR="007142AD" w:rsidRPr="00317E75" w:rsidRDefault="005C28FE" w:rsidP="00E8190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</w:t>
            </w:r>
            <w:r w:rsidR="00E81900"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7142AD" w:rsidRPr="00317E75" w14:paraId="29FB2381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EF38991" w14:textId="77777777" w:rsidR="007142AD" w:rsidRPr="00317E75" w:rsidRDefault="007142AD" w:rsidP="006A652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3FF15FF5" w14:textId="77777777" w:rsidR="007142AD" w:rsidRPr="00317E75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Çalışanlara Yönelik Sağlık Taramalarının Tamamlanma Oranı</w:t>
            </w:r>
          </w:p>
        </w:tc>
      </w:tr>
      <w:tr w:rsidR="007142AD" w:rsidRPr="00317E75" w14:paraId="7BEAD932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28DDC1D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37420C9E" w14:textId="77777777" w:rsidR="007142AD" w:rsidRPr="00317E75" w:rsidRDefault="007142A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 tüm personelin birimine özel sağlık taramasının periyodik olarak yapılmasını temin etmek ve sağlık taraması sonucunda taşıyıcı/hasta olduğu saptanan personelin sağlık kontrollerinin yaptırılarak tedaviye alınmasını sağlamak ve raporların saklanması için bir yöntem belirlemek ve iş kazalarındaki izlenecek yolları tamamlamak</w:t>
            </w:r>
          </w:p>
        </w:tc>
      </w:tr>
      <w:tr w:rsidR="007142AD" w:rsidRPr="00317E75" w14:paraId="5F8584B5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B9B3E29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0DAC936C" w14:textId="77777777" w:rsidR="007142AD" w:rsidRPr="00317E75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30A058B2" w14:textId="77777777" w:rsidR="00A06FE0" w:rsidRPr="00317E75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A: Sağlık Taraması Yapılan Personel Sayısı</w:t>
            </w:r>
          </w:p>
          <w:p w14:paraId="127782ED" w14:textId="77777777" w:rsidR="00A06FE0" w:rsidRPr="00317E75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Toplam Personel Sayısı</w:t>
            </w:r>
          </w:p>
          <w:p w14:paraId="0DE684E9" w14:textId="2ACF523A" w:rsidR="00A06FE0" w:rsidRPr="00317E75" w:rsidRDefault="00A06FE0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Çalışanlara Yönelik Sağlık Taramalarının Tamamlanma Oranı</w:t>
            </w:r>
          </w:p>
        </w:tc>
      </w:tr>
      <w:tr w:rsidR="007142AD" w:rsidRPr="00317E75" w14:paraId="03768B85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040F816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777A1FC8" w14:textId="77777777" w:rsidR="00313337" w:rsidRPr="00317E75" w:rsidRDefault="00313337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232239EA" w14:textId="77777777" w:rsidR="00A05530" w:rsidRPr="00317E75" w:rsidRDefault="00A0553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C=%100 ise GP=2</w:t>
            </w:r>
          </w:p>
          <w:p w14:paraId="73147C07" w14:textId="77777777" w:rsidR="00A06FE0" w:rsidRPr="00317E75" w:rsidRDefault="00A0553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06FE0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100 &gt; C ≥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06FE0" w:rsidRPr="00317E75">
              <w:rPr>
                <w:rFonts w:ascii="Times New Roman" w:hAnsi="Times New Roman" w:cs="Times New Roman"/>
                <w:sz w:val="24"/>
                <w:szCs w:val="24"/>
              </w:rPr>
              <w:t>80 ise GP=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E71752" w14:textId="77777777" w:rsidR="00A06FE0" w:rsidRPr="00317E75" w:rsidRDefault="00A06FE0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05530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&lt; %8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0 ise GP=0</w:t>
            </w:r>
          </w:p>
        </w:tc>
      </w:tr>
      <w:tr w:rsidR="007142AD" w:rsidRPr="00317E75" w14:paraId="0AAAC9AA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5D321FD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FCBDB59" w14:textId="77777777" w:rsidR="007142AD" w:rsidRPr="00317E75" w:rsidRDefault="00573EC4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Çalışanlara Yönelik Sağlık Taramalarının Tamamlanma Oranının %100 olmasını sağlamak</w:t>
            </w:r>
          </w:p>
        </w:tc>
      </w:tr>
      <w:tr w:rsidR="007142AD" w:rsidRPr="00317E75" w14:paraId="5FDD33D8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5073A8D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115E0B1E" w14:textId="77777777" w:rsidR="007142AD" w:rsidRPr="00317E75" w:rsidRDefault="00B72E65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2AD" w:rsidRPr="00317E75" w14:paraId="2308892B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41ADD47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55A7D7A4" w14:textId="73C55B81" w:rsidR="00036A01" w:rsidRPr="00317E75" w:rsidRDefault="00CF2F0D" w:rsidP="00C826B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Sağlık Hizmetleri </w:t>
            </w:r>
            <w:r w:rsidR="00623E06"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Genel Müdürlüğü’nce </w:t>
            </w:r>
            <w:r w:rsidR="007142AD" w:rsidRPr="00317E75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7142AD" w:rsidRPr="00317E75" w14:paraId="45179FB8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9830141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51D3CACB" w14:textId="19DE6180" w:rsidR="007142AD" w:rsidRPr="00317E75" w:rsidRDefault="00EE13DF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Kurumsal Kalite Sistemi </w:t>
            </w:r>
          </w:p>
        </w:tc>
      </w:tr>
      <w:tr w:rsidR="007142AD" w:rsidRPr="00317E75" w14:paraId="78E5CC3C" w14:textId="77777777" w:rsidTr="00C82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65724BF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48297121" w14:textId="77777777" w:rsidR="007142AD" w:rsidRPr="00317E75" w:rsidRDefault="007142AD" w:rsidP="00573E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7142AD" w:rsidRPr="00317E75" w14:paraId="40BD356B" w14:textId="77777777" w:rsidTr="00C826B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2D9246B" w14:textId="77777777" w:rsidR="007142AD" w:rsidRPr="00317E75" w:rsidRDefault="007142AD" w:rsidP="00C826B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7F56D1D8" w14:textId="77777777" w:rsidR="007142AD" w:rsidRPr="00317E75" w:rsidRDefault="007142AD" w:rsidP="00573E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219CC88C" w14:textId="16C66852" w:rsidR="00CC2356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E81900" w:rsidRPr="00317E75" w14:paraId="7027ADB5" w14:textId="77777777" w:rsidTr="00E81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56CB58D0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7842F18" wp14:editId="650F73CC">
                  <wp:extent cx="685800" cy="756234"/>
                  <wp:effectExtent l="0" t="0" r="0" b="6350"/>
                  <wp:docPr id="26" name="Resim 26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521AFB4E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Fissur ve Pit Örtücü Oranı</w:t>
            </w:r>
          </w:p>
        </w:tc>
      </w:tr>
      <w:tr w:rsidR="00E81900" w:rsidRPr="00317E75" w14:paraId="6DC3AD60" w14:textId="77777777" w:rsidTr="00E81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D3FF8CF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5A38E102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531CF253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188949E0" w14:textId="77777777" w:rsidR="00E81900" w:rsidRPr="00317E75" w:rsidRDefault="00E81900" w:rsidP="00E81900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65E3C32E" w14:textId="283EE19C" w:rsidR="00E81900" w:rsidRPr="00317E75" w:rsidRDefault="00317E75" w:rsidP="00E81900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81900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6DF2AC6" w14:textId="77777777" w:rsidR="00E81900" w:rsidRDefault="00E81900" w:rsidP="00E8190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C00C79" w:rsidRPr="00317E75" w14:paraId="302323A9" w14:textId="77777777" w:rsidTr="009B6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B3BE479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36C6374F" w14:textId="34B82AFD" w:rsidR="00C00C79" w:rsidRPr="00317E75" w:rsidRDefault="00C00C79" w:rsidP="00C00C7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C00C79" w:rsidRPr="00317E75" w14:paraId="194D1B35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F1BC7FC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7CA9B37E" w14:textId="18560C45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Koruyucu Hizmetlerinin Etkinliğini Sağlamak</w:t>
            </w:r>
          </w:p>
        </w:tc>
      </w:tr>
      <w:tr w:rsidR="00C00C79" w:rsidRPr="00317E75" w14:paraId="53F9C8D3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E197454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699A04AB" w14:textId="38217D2C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TT.BH.ADSM/ADHM.3.1</w:t>
            </w:r>
          </w:p>
        </w:tc>
      </w:tr>
      <w:tr w:rsidR="00C00C79" w:rsidRPr="00317E75" w14:paraId="617BEE44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09A17F3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4AA95507" w14:textId="77CBCD1C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Fissur ve Pit Örtücü Oranı</w:t>
            </w:r>
          </w:p>
        </w:tc>
      </w:tr>
      <w:tr w:rsidR="00C00C79" w:rsidRPr="00317E75" w14:paraId="6202C651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A7096F2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E231F37" w14:textId="608899FD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Çocuklarda erken diş kayıplarını önlemek</w:t>
            </w:r>
          </w:p>
        </w:tc>
      </w:tr>
      <w:tr w:rsidR="00C00C79" w:rsidRPr="00317E75" w14:paraId="45144965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F7F02F2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388719F" w14:textId="77777777" w:rsidR="00C00C79" w:rsidRDefault="00C00C79" w:rsidP="00C00C79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547BE47C" w14:textId="7DF00A66" w:rsidR="00C00C79" w:rsidRPr="00317E75" w:rsidRDefault="00C00C79" w:rsidP="00C00C79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A: Fissur 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>e Pit Örtücü Yapılan Hasta Sayısı (5-15 Yaş Arası)</w:t>
            </w:r>
          </w:p>
          <w:p w14:paraId="2FF94F7A" w14:textId="13CD9F41" w:rsidR="00C00C79" w:rsidRPr="00317E75" w:rsidRDefault="00C00C79" w:rsidP="00C00C79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Polikliniğe 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>Başvuran Toplam Hasta Sayısı (5-15 Yaş Arası)</w:t>
            </w:r>
          </w:p>
          <w:p w14:paraId="36C254FF" w14:textId="38297C69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563F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Fissur </w:t>
            </w:r>
            <w:r w:rsidR="00F33A1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95563F"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Pit Örtücü Oranı</w:t>
            </w:r>
          </w:p>
        </w:tc>
      </w:tr>
      <w:tr w:rsidR="00C00C79" w:rsidRPr="00317E75" w14:paraId="4E7F97C3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65072B2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3B7E25BC" w14:textId="77777777" w:rsidR="00C00C79" w:rsidRPr="00317E75" w:rsidRDefault="00C00C79" w:rsidP="00C00C79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717A8419" w14:textId="046D8B65" w:rsidR="00C00C79" w:rsidRPr="00317E75" w:rsidRDefault="00C00C79" w:rsidP="00C00C79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%20 ise GP=4</w:t>
            </w:r>
          </w:p>
          <w:p w14:paraId="042A9504" w14:textId="2B10E51C" w:rsidR="00C00C79" w:rsidRPr="00317E75" w:rsidRDefault="00C00C79" w:rsidP="00C00C79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%20 ise GP=3</w:t>
            </w:r>
          </w:p>
          <w:p w14:paraId="70A37D83" w14:textId="7CA36028" w:rsidR="00C00C79" w:rsidRPr="00317E75" w:rsidRDefault="00C00C79" w:rsidP="00C00C79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 ise GP=2</w:t>
            </w:r>
          </w:p>
          <w:p w14:paraId="2FFAC827" w14:textId="22ACE4BB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GP=0</w:t>
            </w:r>
          </w:p>
        </w:tc>
      </w:tr>
      <w:tr w:rsidR="00C00C79" w:rsidRPr="00317E75" w14:paraId="0F646F98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EDF686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0DE4FE2" w14:textId="49E8C26F" w:rsidR="00C00C79" w:rsidRPr="00317E75" w:rsidRDefault="00623E06" w:rsidP="00C00C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Fissur ve Pit Örtücü Oranı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C79" w:rsidRPr="00317E75">
              <w:rPr>
                <w:rFonts w:ascii="Times New Roman" w:hAnsi="Times New Roman" w:cs="Times New Roman"/>
                <w:sz w:val="24"/>
                <w:szCs w:val="24"/>
              </w:rPr>
              <w:t>%20 ve üzerinde olmasını sağlamak</w:t>
            </w:r>
          </w:p>
        </w:tc>
      </w:tr>
      <w:tr w:rsidR="00C00C79" w:rsidRPr="00317E75" w14:paraId="70939E0C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B19C7ED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67A8CE73" w14:textId="28713B2B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C79" w:rsidRPr="00317E75" w14:paraId="218ADADF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A233076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356CC7C" w14:textId="6DB15FC5" w:rsidR="00C00C79" w:rsidRPr="00317E75" w:rsidRDefault="0095563F" w:rsidP="0095563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Kamu Hastaneleri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Genel Müdürlüğü’nce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C00C79" w:rsidRPr="00317E75" w14:paraId="02650A4F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6FB5CA0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241DE144" w14:textId="6D5C256C" w:rsidR="00C00C79" w:rsidRPr="00317E75" w:rsidRDefault="005A4FB6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C00C79" w:rsidRPr="00317E75" w14:paraId="05CDB294" w14:textId="77777777" w:rsidTr="00C0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94936E3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2A9A98E" w14:textId="47DDF35A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C00C79" w:rsidRPr="00317E75" w14:paraId="3BC47489" w14:textId="77777777" w:rsidTr="00C00C7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F4885C6" w14:textId="77777777" w:rsidR="00C00C79" w:rsidRPr="00317E75" w:rsidRDefault="00C00C79" w:rsidP="00C00C7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166120E9" w14:textId="28CDA9C0" w:rsidR="00C00C79" w:rsidRPr="00317E75" w:rsidRDefault="00C00C79" w:rsidP="00C00C7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269708DE" w14:textId="77777777" w:rsidR="00C00C79" w:rsidRPr="00317E75" w:rsidRDefault="00C00C79" w:rsidP="00E81900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03ED4BF3" w14:textId="20B7F543" w:rsidR="007C4825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7C4825" w:rsidRPr="00317E75" w14:paraId="6FF611C8" w14:textId="77777777" w:rsidTr="00143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6CFAB5D" w14:textId="77777777" w:rsidR="007C4825" w:rsidRPr="00317E75" w:rsidRDefault="007C4825" w:rsidP="007C4825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CDA4F46" wp14:editId="7E1FF50F">
                  <wp:extent cx="685800" cy="756234"/>
                  <wp:effectExtent l="0" t="0" r="0" b="6350"/>
                  <wp:docPr id="130" name="Resim 130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27EDFC55" w14:textId="77777777" w:rsidR="007C4825" w:rsidRPr="00317E75" w:rsidRDefault="0014355F" w:rsidP="0014355F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Yer Tutucu Yapılan Hasta Oranı</w:t>
            </w:r>
          </w:p>
        </w:tc>
      </w:tr>
      <w:tr w:rsidR="007C4825" w:rsidRPr="00317E75" w14:paraId="1858494F" w14:textId="77777777" w:rsidTr="00143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E151BBE" w14:textId="77777777" w:rsidR="007C4825" w:rsidRPr="00317E75" w:rsidRDefault="007C4825" w:rsidP="007C4825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AD62C0E" w14:textId="77777777" w:rsidR="007C4825" w:rsidRPr="00317E75" w:rsidRDefault="007C4825" w:rsidP="007C482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2564DB5F" w14:textId="77777777" w:rsidR="007C4825" w:rsidRPr="00317E75" w:rsidRDefault="007C4825" w:rsidP="007C482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29408D86" w14:textId="77777777" w:rsidR="007C4825" w:rsidRPr="00317E75" w:rsidRDefault="007C4825" w:rsidP="007C482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2C82287F" w14:textId="3BA9368A" w:rsidR="007C4825" w:rsidRPr="00317E75" w:rsidRDefault="00317E75" w:rsidP="007C482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C4825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E0125E2" w14:textId="77777777" w:rsidR="007C4825" w:rsidRDefault="007C4825" w:rsidP="007C482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467BB8" w:rsidRPr="00317E75" w14:paraId="6DA0A300" w14:textId="77777777" w:rsidTr="00467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4B73A90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062C7015" w14:textId="46BD2C77" w:rsidR="00467BB8" w:rsidRPr="00317E75" w:rsidRDefault="00467BB8" w:rsidP="00467BB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467BB8" w:rsidRPr="00317E75" w14:paraId="28A9A650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69A22D2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7EF640FF" w14:textId="625FB5DB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Koruyucu Hizmetlerinin Etkinliğini Sağlamak</w:t>
            </w:r>
          </w:p>
        </w:tc>
      </w:tr>
      <w:tr w:rsidR="00467BB8" w:rsidRPr="00317E75" w14:paraId="4DFD00F6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5E225B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555DD117" w14:textId="0CD09097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TT.BH.ADSM/ADHM.3.2</w:t>
            </w:r>
          </w:p>
        </w:tc>
      </w:tr>
      <w:tr w:rsidR="00467BB8" w:rsidRPr="00317E75" w14:paraId="590AE01D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E1AC537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15C21361" w14:textId="3847B843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Yer Tutucu Yapılan Hasta Oranı</w:t>
            </w:r>
          </w:p>
        </w:tc>
      </w:tr>
      <w:tr w:rsidR="00467BB8" w:rsidRPr="00317E75" w14:paraId="1BA7ACC8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144AD6D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C28B4F4" w14:textId="3274C027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Erken çekim nedeniyle oluşabilecek ortodontik problemleri önlemek</w:t>
            </w:r>
          </w:p>
        </w:tc>
      </w:tr>
      <w:tr w:rsidR="00467BB8" w:rsidRPr="00317E75" w14:paraId="040BDFD2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A9C30AD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43FC5B87" w14:textId="77777777" w:rsidR="00467BB8" w:rsidRPr="00317E75" w:rsidRDefault="00467BB8" w:rsidP="00467BB8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43502F32" w14:textId="77777777" w:rsidR="00467BB8" w:rsidRPr="00317E75" w:rsidRDefault="00467BB8" w:rsidP="00467BB8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A: Yer Tutucu Yapılan Hasta Sayısı (5-15 yaş arası)</w:t>
            </w:r>
          </w:p>
          <w:p w14:paraId="762F733E" w14:textId="77777777" w:rsidR="00467BB8" w:rsidRPr="00317E75" w:rsidRDefault="00467BB8" w:rsidP="00467BB8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Diş Çekimi Yapılan Hasta Sayısı (5-15 yaş arası)</w:t>
            </w:r>
          </w:p>
          <w:p w14:paraId="3249E8AA" w14:textId="156508D0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Yer Tutucu Yapılan Hasta Oranı</w:t>
            </w:r>
          </w:p>
        </w:tc>
      </w:tr>
      <w:tr w:rsidR="00467BB8" w:rsidRPr="00317E75" w14:paraId="17F3A57D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696252C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600FCDA1" w14:textId="77777777" w:rsidR="00467BB8" w:rsidRPr="00317E75" w:rsidRDefault="00467BB8" w:rsidP="00467BB8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595090EC" w14:textId="0048319C" w:rsidR="00467BB8" w:rsidRPr="00317E75" w:rsidRDefault="00467BB8" w:rsidP="00467BB8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GP=4</w:t>
            </w:r>
          </w:p>
          <w:p w14:paraId="02D49C1C" w14:textId="1A84BB81" w:rsidR="00467BB8" w:rsidRPr="00317E75" w:rsidRDefault="0095563F" w:rsidP="00467BB8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%10 ise GP=3</w:t>
            </w:r>
          </w:p>
          <w:p w14:paraId="317580A4" w14:textId="0979D3F4" w:rsidR="00467BB8" w:rsidRPr="00317E75" w:rsidRDefault="0095563F" w:rsidP="00467BB8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%7</w:t>
            </w:r>
            <w:r w:rsidR="00467BB8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ise GP=2</w:t>
            </w:r>
          </w:p>
          <w:p w14:paraId="4B667D20" w14:textId="21C4E92C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>%4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467BB8" w:rsidRPr="00317E75" w14:paraId="735E24E5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9207337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1BDC645" w14:textId="6FD7534A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Yer Tutucu Yapılan Hasta Oranı</w:t>
            </w:r>
            <w:r w:rsidR="00623E06">
              <w:rPr>
                <w:rFonts w:ascii="Times New Roman" w:hAnsi="Times New Roman" w:cs="Times New Roman"/>
                <w:bCs/>
                <w:sz w:val="24"/>
                <w:szCs w:val="24"/>
              </w:rPr>
              <w:t>nın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%10 ve üzerinde olmasını sağlamak</w:t>
            </w:r>
          </w:p>
        </w:tc>
      </w:tr>
      <w:tr w:rsidR="00467BB8" w:rsidRPr="00317E75" w14:paraId="7B6225DA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DBA476B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48014F69" w14:textId="11DC1E1D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BB8" w:rsidRPr="00317E75" w14:paraId="0D75E658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F53174D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19179CD" w14:textId="67F7CF14" w:rsidR="00467BB8" w:rsidRPr="00317E75" w:rsidRDefault="00623E06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467BB8" w:rsidRPr="00317E75" w14:paraId="483F8971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F127590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8992B94" w14:textId="47D4CC06" w:rsidR="00467BB8" w:rsidRPr="00317E75" w:rsidRDefault="005A4FB6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467BB8" w:rsidRPr="00317E75" w14:paraId="2EF1DBE6" w14:textId="77777777" w:rsidTr="00467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8889DDA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08952442" w14:textId="495F04AD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467BB8" w:rsidRPr="00317E75" w14:paraId="50EAB270" w14:textId="77777777" w:rsidTr="00467BB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8DD8AE" w14:textId="77777777" w:rsidR="00467BB8" w:rsidRPr="00317E75" w:rsidRDefault="00467BB8" w:rsidP="00467BB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043052DF" w14:textId="5D4340C1" w:rsidR="00467BB8" w:rsidRPr="00317E75" w:rsidRDefault="00467BB8" w:rsidP="00467BB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43567DC8" w14:textId="77777777" w:rsidR="00467BB8" w:rsidRPr="00317E75" w:rsidRDefault="00467BB8" w:rsidP="007C482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51797BB7" w14:textId="3C8BEA15" w:rsidR="00346968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346968" w:rsidRPr="00317E75" w14:paraId="51C4F125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5F9099F6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B094F57" wp14:editId="1F357F12">
                  <wp:extent cx="685800" cy="756234"/>
                  <wp:effectExtent l="0" t="0" r="0" b="6350"/>
                  <wp:docPr id="2" name="Resim 2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496F66BB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Dolgusu Oranı</w:t>
            </w:r>
          </w:p>
        </w:tc>
      </w:tr>
      <w:tr w:rsidR="00346968" w:rsidRPr="00317E75" w14:paraId="1BC2E79C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B63F0C9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1419086B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F64A998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73CAF2F3" w14:textId="77777777" w:rsidR="00346968" w:rsidRPr="00317E75" w:rsidRDefault="00346968" w:rsidP="00346968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4BD74019" w14:textId="7E5A5C2E" w:rsidR="00346968" w:rsidRPr="00317E75" w:rsidRDefault="00317E75" w:rsidP="00346968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346968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1F3C0E10" w14:textId="77777777" w:rsidR="00346968" w:rsidRDefault="00346968" w:rsidP="0034696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B5092" w:rsidRPr="00317E75" w14:paraId="5D5A3D0E" w14:textId="77777777" w:rsidTr="00DB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137CCD1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2712A04C" w14:textId="1933732E" w:rsidR="00DB5092" w:rsidRPr="00317E75" w:rsidRDefault="00DB5092" w:rsidP="00DB509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B5092" w:rsidRPr="00317E75" w14:paraId="6D650902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9E52C55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59D69528" w14:textId="65D65A77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Tedavi Hizmetlerinin Etkinliğini Sağlamak</w:t>
            </w:r>
          </w:p>
        </w:tc>
      </w:tr>
      <w:tr w:rsidR="00DB5092" w:rsidRPr="00317E75" w14:paraId="3E8CF7CC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8178BA2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5D0108DF" w14:textId="6B596E41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TT.BH.ADSM/ADHM.4.1</w:t>
            </w:r>
          </w:p>
        </w:tc>
      </w:tr>
      <w:tr w:rsidR="00DB5092" w:rsidRPr="00317E75" w14:paraId="1D2FB992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10B1E1B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1DE78989" w14:textId="60E7AA73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Dolgusu Oranı</w:t>
            </w:r>
          </w:p>
        </w:tc>
      </w:tr>
      <w:tr w:rsidR="00DB5092" w:rsidRPr="00317E75" w14:paraId="1250A103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EEDE6B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AB71613" w14:textId="3282DAEA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Dişleri tedavi ederek hastanın fonksiyon, fonasyon ve estetik kayıplarının önüne geçmek.</w:t>
            </w:r>
          </w:p>
        </w:tc>
      </w:tr>
      <w:tr w:rsidR="00DB5092" w:rsidRPr="00317E75" w14:paraId="0EAA9BCC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A3DB3C0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61151461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00BBB11F" w14:textId="0590DA2A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A: Dolgu 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>Yapılan Diş Sayısı</w:t>
            </w:r>
          </w:p>
          <w:p w14:paraId="3B86AA9C" w14:textId="2582A34C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Polikliniğe 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Başvuran Hasta Sayısı </w:t>
            </w:r>
          </w:p>
          <w:p w14:paraId="3DBB3A95" w14:textId="02A6BC9D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63F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563F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Dolgusu Oranı</w:t>
            </w:r>
          </w:p>
        </w:tc>
      </w:tr>
      <w:tr w:rsidR="00DB5092" w:rsidRPr="00317E75" w14:paraId="4A9B9CF0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227ACDD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53CD25A0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002949B0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C≥%45 ise GP=4</w:t>
            </w:r>
          </w:p>
          <w:p w14:paraId="4AFCA141" w14:textId="004E0279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%35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%45 ise GP=3</w:t>
            </w:r>
          </w:p>
          <w:p w14:paraId="58C31CEB" w14:textId="662952FA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%35ise GP=2</w:t>
            </w:r>
          </w:p>
          <w:p w14:paraId="50395796" w14:textId="63BACF6F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%25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955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%30 ise GP=1</w:t>
            </w:r>
          </w:p>
          <w:p w14:paraId="27CA5B25" w14:textId="2508B15C" w:rsidR="00DB5092" w:rsidRPr="00317E75" w:rsidRDefault="0095563F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˂ %25</w:t>
            </w:r>
            <w:r w:rsidR="00DB509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ise GP=0</w:t>
            </w:r>
          </w:p>
        </w:tc>
      </w:tr>
      <w:tr w:rsidR="00DB5092" w:rsidRPr="00317E75" w14:paraId="16CBBBF4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EE082CC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3B8011F" w14:textId="32A342F5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Dolgusu Oranı</w:t>
            </w:r>
            <w:r w:rsidR="00623E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%45 ve üzerinde olmasını sağlamak</w:t>
            </w:r>
          </w:p>
        </w:tc>
      </w:tr>
      <w:tr w:rsidR="00DB5092" w:rsidRPr="00317E75" w14:paraId="4784F848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0F6445A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3CD79EFB" w14:textId="238DE508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092" w:rsidRPr="00317E75" w14:paraId="17176C43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335B9D2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E68DE99" w14:textId="79B2F546" w:rsidR="00DB5092" w:rsidRPr="00317E75" w:rsidRDefault="00623E06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B5092" w:rsidRPr="00317E75" w14:paraId="2EE6AFF1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8A109B2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63222E14" w14:textId="2CF7C31B" w:rsidR="00DB5092" w:rsidRPr="00317E75" w:rsidRDefault="005A4FB6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DB5092" w:rsidRPr="00317E75" w14:paraId="1A2EC011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2F88F68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321EDF14" w14:textId="14BC18E4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DB5092" w:rsidRPr="00317E75" w14:paraId="69D10650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E8B0D24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4FA3CC95" w14:textId="0F13A1C5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77F7037D" w14:textId="77777777" w:rsidR="00355E67" w:rsidRPr="00317E75" w:rsidRDefault="00355E67" w:rsidP="0034696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87017C9" w14:textId="7F4D634A" w:rsidR="00D43A64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D43A64" w:rsidRPr="00317E75" w14:paraId="04CAF218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762FCCC3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2588D6F" wp14:editId="7A36C87E">
                  <wp:extent cx="685800" cy="756234"/>
                  <wp:effectExtent l="0" t="0" r="0" b="6350"/>
                  <wp:docPr id="3" name="Resim 3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22CF465C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Kanal Tedavisi  Oranı</w:t>
            </w:r>
          </w:p>
        </w:tc>
      </w:tr>
      <w:tr w:rsidR="00D43A64" w:rsidRPr="00317E75" w14:paraId="0283B00A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8B63ECF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2947EF8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5D795A3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0A9441C5" w14:textId="77777777" w:rsidR="00D43A64" w:rsidRPr="00317E75" w:rsidRDefault="00D43A64" w:rsidP="00D43A64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74ABEBD8" w14:textId="714B9358" w:rsidR="00D43A64" w:rsidRPr="00317E75" w:rsidRDefault="00317E75" w:rsidP="00D43A64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D43A64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110518C6" w14:textId="77777777" w:rsidR="00D43A64" w:rsidRDefault="00D43A64" w:rsidP="00D43A6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B5092" w:rsidRPr="00317E75" w14:paraId="5BC20D05" w14:textId="77777777" w:rsidTr="00DB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DDDF52C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602901C8" w14:textId="74A6CC3B" w:rsidR="00DB5092" w:rsidRPr="00317E75" w:rsidRDefault="00DB5092" w:rsidP="00DB509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B5092" w:rsidRPr="00317E75" w14:paraId="2FFE2951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E7A5667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5C21B1C7" w14:textId="3DF5D896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Tedavi Hizmetlerinin Etkinliğini Sağlamak</w:t>
            </w:r>
          </w:p>
        </w:tc>
      </w:tr>
      <w:tr w:rsidR="00DB5092" w:rsidRPr="00317E75" w14:paraId="71BD55BF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483C318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1751DB76" w14:textId="1B82D4BA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TT.BH.ADSM/ADHM.4.2</w:t>
            </w:r>
          </w:p>
        </w:tc>
      </w:tr>
      <w:tr w:rsidR="00DB5092" w:rsidRPr="00317E75" w14:paraId="0DA9A4E2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78F7295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1D35D107" w14:textId="05279C12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 Oranı</w:t>
            </w:r>
          </w:p>
        </w:tc>
      </w:tr>
      <w:tr w:rsidR="00DB5092" w:rsidRPr="00317E75" w14:paraId="1A94054C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02720A2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155670C1" w14:textId="5B9B105D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Tedavi edilebilir dişlerin kaybını önlemek</w:t>
            </w:r>
          </w:p>
        </w:tc>
      </w:tr>
      <w:tr w:rsidR="00DB5092" w:rsidRPr="00317E75" w14:paraId="02E1E7CC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B9BEA1C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66CFB7F8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49D18C6B" w14:textId="6FAE93C5" w:rsidR="00DB5092" w:rsidRPr="00317E75" w:rsidRDefault="00F33A10" w:rsidP="00F33A10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DB509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Tedavisi Yapılan Toplam Diş Sayısı (</w:t>
            </w:r>
            <w:r w:rsidR="00DB5092" w:rsidRPr="00317E75">
              <w:rPr>
                <w:rFonts w:ascii="Times New Roman" w:hAnsi="Times New Roman" w:cs="Times New Roman"/>
                <w:sz w:val="24"/>
                <w:szCs w:val="24"/>
              </w:rPr>
              <w:t>Süt Dişi Dahil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04D139" w14:textId="151317ED" w:rsidR="00DB5092" w:rsidRPr="00317E75" w:rsidRDefault="00DB5092" w:rsidP="00F33A10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Polikliniğine Başvuran Toplam Hasta Sayısı</w:t>
            </w:r>
          </w:p>
          <w:p w14:paraId="4BEDDD0C" w14:textId="04CB832B" w:rsidR="00DB5092" w:rsidRPr="00317E75" w:rsidRDefault="00DB5092" w:rsidP="00F33A1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1C9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F33A1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Kanal Tedavisi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Oranı</w:t>
            </w:r>
          </w:p>
        </w:tc>
      </w:tr>
      <w:tr w:rsidR="00DB5092" w:rsidRPr="00317E75" w14:paraId="32E77BD3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F862054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714D2C5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14E6873E" w14:textId="059E5763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 ise GP=4</w:t>
            </w:r>
          </w:p>
          <w:p w14:paraId="6ADF076C" w14:textId="6E3C1631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 ise GP=3</w:t>
            </w:r>
          </w:p>
          <w:p w14:paraId="092CB964" w14:textId="3FF204CD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GP=1</w:t>
            </w:r>
          </w:p>
          <w:p w14:paraId="3B0FD104" w14:textId="42AF0364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%5 ise GP=0</w:t>
            </w:r>
          </w:p>
        </w:tc>
      </w:tr>
      <w:tr w:rsidR="00DB5092" w:rsidRPr="00317E75" w14:paraId="4E27EB02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5860A91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69353562" w14:textId="5150B436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 Oranı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 ve üzerinde olmasını sağlamak</w:t>
            </w:r>
          </w:p>
        </w:tc>
      </w:tr>
      <w:tr w:rsidR="00DB5092" w:rsidRPr="00317E75" w14:paraId="5B022AD7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C6F82CA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7A6D0AEC" w14:textId="201E66D8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092" w:rsidRPr="00317E75" w14:paraId="4CC3BCFB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D3267CC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0D71D31" w14:textId="5AC542B1" w:rsidR="00DB5092" w:rsidRPr="00317E75" w:rsidRDefault="00623E06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B5092" w:rsidRPr="00317E75" w14:paraId="303CF674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C35D4EF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4C9FDC4B" w14:textId="28250538" w:rsidR="00DB5092" w:rsidRPr="00317E75" w:rsidRDefault="005A4FB6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DB5092" w:rsidRPr="00317E75" w14:paraId="51E66033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DC79B2E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5A2FC8E5" w14:textId="121FFDEE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DB5092" w:rsidRPr="00317E75" w14:paraId="3E3804E1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E0558C0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4AF7FD7B" w14:textId="705D53D2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7A7BEAD6" w14:textId="77777777" w:rsidR="00DB5092" w:rsidRPr="00317E75" w:rsidRDefault="00DB5092" w:rsidP="00D43A64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039926E" w14:textId="7BB35169" w:rsidR="00EF2D91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EF2D91" w:rsidRPr="00317E75" w14:paraId="3E360058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FCDA90E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2B67C91" wp14:editId="4DD584A4">
                  <wp:extent cx="685800" cy="756234"/>
                  <wp:effectExtent l="0" t="0" r="0" b="6350"/>
                  <wp:docPr id="4" name="Resim 4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1FDB6171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Çekim Oranı</w:t>
            </w:r>
          </w:p>
        </w:tc>
      </w:tr>
      <w:tr w:rsidR="00EF2D91" w:rsidRPr="00317E75" w14:paraId="4F575015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8B81712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959E4FC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58B24A0C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4ACF9888" w14:textId="77777777" w:rsidR="00EF2D91" w:rsidRPr="00317E75" w:rsidRDefault="00EF2D91" w:rsidP="00EF2D91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191B8202" w14:textId="3F38F6E9" w:rsidR="00EF2D91" w:rsidRPr="00317E75" w:rsidRDefault="00317E75" w:rsidP="00EF2D91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F2D91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63A808CC" w14:textId="77777777" w:rsidR="00EF2D91" w:rsidRDefault="00EF2D91" w:rsidP="00EF2D9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B5092" w:rsidRPr="00317E75" w14:paraId="324E399E" w14:textId="77777777" w:rsidTr="00DB5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9F1C1EA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64F67856" w14:textId="50118C02" w:rsidR="00DB5092" w:rsidRPr="00317E75" w:rsidRDefault="00DB5092" w:rsidP="00DB5092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B5092" w:rsidRPr="00317E75" w14:paraId="4A6F5771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E052694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0AD5C9D2" w14:textId="4C35032A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Tedavi Hizmetlerinin Etkinliğini Sağlamak</w:t>
            </w:r>
          </w:p>
        </w:tc>
      </w:tr>
      <w:tr w:rsidR="00DB5092" w:rsidRPr="00317E75" w14:paraId="16C24DB9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C7A6610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569863B8" w14:textId="28C74551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TT.BH.ADSM/ADHM.4.3</w:t>
            </w:r>
          </w:p>
        </w:tc>
      </w:tr>
      <w:tr w:rsidR="00DB5092" w:rsidRPr="00317E75" w14:paraId="45204727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72C6516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56A06AF7" w14:textId="7FBAECD8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Çekim Oranı</w:t>
            </w:r>
          </w:p>
        </w:tc>
      </w:tr>
      <w:tr w:rsidR="00DB5092" w:rsidRPr="00317E75" w14:paraId="54E284C4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2566E66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6F034A83" w14:textId="411D120E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Diş kayıplarını azaltarak hastanın fonksiyon, fonasyon ve estetik bütünlüğünü sağlamak.</w:t>
            </w:r>
          </w:p>
        </w:tc>
      </w:tr>
      <w:tr w:rsidR="00DB5092" w:rsidRPr="00317E75" w14:paraId="577A4462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10C3C1B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134A7908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2B11E87F" w14:textId="586661BC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Çekilen 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Diş Sayısı</w:t>
            </w:r>
          </w:p>
          <w:p w14:paraId="691119A4" w14:textId="08884252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Çekim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>, Dolgu v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e Kanal Tedavisi Yapılan Diş Sayısının Toplamı</w:t>
            </w:r>
          </w:p>
          <w:p w14:paraId="1BC3CD41" w14:textId="629131ED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1C9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Çekim Oranı</w:t>
            </w:r>
          </w:p>
        </w:tc>
      </w:tr>
      <w:tr w:rsidR="00DB5092" w:rsidRPr="00317E75" w14:paraId="11D31821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89E3D5F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4BDBE7FF" w14:textId="77777777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4E601148" w14:textId="61DF6FF3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%25 ise GP=2</w:t>
            </w:r>
          </w:p>
          <w:p w14:paraId="5683C35B" w14:textId="2B72601C" w:rsidR="00DB5092" w:rsidRPr="00317E75" w:rsidRDefault="00DB5092" w:rsidP="00DB5092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%25 ise GP=1</w:t>
            </w:r>
          </w:p>
          <w:p w14:paraId="15F83BAF" w14:textId="2560A484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%30 ise GP=0</w:t>
            </w:r>
          </w:p>
        </w:tc>
      </w:tr>
      <w:tr w:rsidR="00DB5092" w:rsidRPr="00317E75" w14:paraId="159CA061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A5169C0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A1AD645" w14:textId="56FC92B1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Çekim Oranı Oranı</w:t>
            </w:r>
            <w:r w:rsidR="00623E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%25 ve altında olmasını sağlamak</w:t>
            </w:r>
          </w:p>
        </w:tc>
      </w:tr>
      <w:tr w:rsidR="00DB5092" w:rsidRPr="00317E75" w14:paraId="2AB7BCD5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4C1682E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0E7578D1" w14:textId="5FF383AD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092" w:rsidRPr="00317E75" w14:paraId="5181FEE3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5D3F258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1F2F9B25" w14:textId="491437BA" w:rsidR="00DB5092" w:rsidRPr="00317E75" w:rsidRDefault="00623E06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B5092" w:rsidRPr="00317E75" w14:paraId="46D15866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31C3E28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17D2C5F" w14:textId="2DC70F7D" w:rsidR="00DB5092" w:rsidRPr="00317E75" w:rsidRDefault="005A4FB6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DB5092" w:rsidRPr="00317E75" w14:paraId="229E6A44" w14:textId="77777777" w:rsidTr="00DB5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8390E27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5451ABB9" w14:textId="003C050A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DB5092" w:rsidRPr="00317E75" w14:paraId="10FE02CF" w14:textId="77777777" w:rsidTr="00DB509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25F67AE" w14:textId="77777777" w:rsidR="00DB5092" w:rsidRPr="00317E75" w:rsidRDefault="00DB5092" w:rsidP="00DB509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155ACCBF" w14:textId="199A1352" w:rsidR="00DB5092" w:rsidRPr="00317E75" w:rsidRDefault="00DB5092" w:rsidP="00DB509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70100E5C" w14:textId="77777777" w:rsidR="00DB5092" w:rsidRPr="00317E75" w:rsidRDefault="00DB5092" w:rsidP="00EF2D9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C46DB69" w14:textId="455C4CFF" w:rsidR="00E85E15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E85E15" w:rsidRPr="00317E75" w14:paraId="60BF7B02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5ED96C57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34E69BD" wp14:editId="423B2930">
                  <wp:extent cx="685800" cy="756234"/>
                  <wp:effectExtent l="0" t="0" r="0" b="6350"/>
                  <wp:docPr id="6" name="Resim 6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561E3AB8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Çekimi Sonrası Yapılan Protez Oranı</w:t>
            </w:r>
          </w:p>
        </w:tc>
      </w:tr>
      <w:tr w:rsidR="00E85E15" w:rsidRPr="00317E75" w14:paraId="6D1E9C21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CDEF796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0CCF2A3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51851315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7939EB7C" w14:textId="77777777" w:rsidR="00E85E15" w:rsidRPr="00317E75" w:rsidRDefault="00E85E15" w:rsidP="00E85E1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3E0BFE11" w14:textId="4D0E4A8C" w:rsidR="00E85E15" w:rsidRPr="00317E75" w:rsidRDefault="00317E75" w:rsidP="00E85E15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85E15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4A58828B" w14:textId="77777777" w:rsidR="00E85E15" w:rsidRDefault="00E85E15" w:rsidP="00E85E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875B35" w:rsidRPr="00317E75" w14:paraId="777F6E19" w14:textId="77777777" w:rsidTr="00875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3D84B52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6A48614F" w14:textId="4C1D86A5" w:rsidR="00875B35" w:rsidRPr="00317E75" w:rsidRDefault="00875B35" w:rsidP="00875B3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875B35" w:rsidRPr="00317E75" w14:paraId="56BABC6B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EAFA5EC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62790CF6" w14:textId="23C33F29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Tedavi Hizmetlerinin Etkinliğini Sağlamak</w:t>
            </w:r>
          </w:p>
        </w:tc>
      </w:tr>
      <w:tr w:rsidR="00875B35" w:rsidRPr="00317E75" w14:paraId="3670D0B5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DB481C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381C3E8" w14:textId="145ACBDC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TT.BH.ADSM/ADHM.4.4</w:t>
            </w:r>
          </w:p>
        </w:tc>
      </w:tr>
      <w:tr w:rsidR="00875B35" w:rsidRPr="00317E75" w14:paraId="37B274C8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10389E5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14411F40" w14:textId="7A4B60BB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Çekimi Sonrası Yapılan Protez Oranı</w:t>
            </w:r>
          </w:p>
        </w:tc>
      </w:tr>
      <w:tr w:rsidR="00875B35" w:rsidRPr="00317E75" w14:paraId="45970259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36EC61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60F67F90" w14:textId="38CACD69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Hastaların çiğneme fonksiyonu, fonasyon ve estetik kayıplarının önlenmesini sağlamak</w:t>
            </w:r>
          </w:p>
        </w:tc>
      </w:tr>
      <w:tr w:rsidR="00875B35" w:rsidRPr="00317E75" w14:paraId="6D072D7A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D41F8B5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57370923" w14:textId="7777777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7566754E" w14:textId="7F834C0E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A: Yapılan 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Toplam Sabit Protez Üye Sayısı</w:t>
            </w:r>
          </w:p>
          <w:p w14:paraId="76AF1942" w14:textId="7CE11118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Toplam Hareketli Protez Sayısı</w:t>
            </w:r>
          </w:p>
          <w:p w14:paraId="3668F6C8" w14:textId="6DEEE6E3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371C9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1C9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Diş </w:t>
            </w:r>
            <w:r w:rsidR="002371C9"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Çekimi Yapılan Hasta Sayısı </w:t>
            </w:r>
          </w:p>
          <w:p w14:paraId="6A7165FC" w14:textId="77777777" w:rsidR="00875B3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2371C9"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371C9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Çekimi Sonrası Yapılan Protez Oranı</w:t>
            </w:r>
          </w:p>
          <w:p w14:paraId="744EB325" w14:textId="1B627547" w:rsidR="002371C9" w:rsidRPr="00317E75" w:rsidRDefault="002371C9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GO: Grup Ortalaması </w:t>
            </w:r>
          </w:p>
        </w:tc>
      </w:tr>
      <w:tr w:rsidR="00875B35" w:rsidRPr="00317E75" w14:paraId="429D350F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76894B6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4BECB5D" w14:textId="369E1AA8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D=(</w:t>
            </w:r>
            <w:r w:rsidR="0023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A/C</w:t>
            </w:r>
            <w:r w:rsidR="002371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371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B/C</w:t>
            </w:r>
            <w:r w:rsidR="002371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)/2</w:t>
            </w:r>
          </w:p>
          <w:p w14:paraId="768C6D0C" w14:textId="56B919C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GO ise GP=2</w:t>
            </w:r>
          </w:p>
          <w:p w14:paraId="26AFC125" w14:textId="3696137F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GO ise GP=0</w:t>
            </w:r>
          </w:p>
        </w:tc>
      </w:tr>
      <w:tr w:rsidR="00875B35" w:rsidRPr="00317E75" w14:paraId="3AA9EA45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40953EC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8042695" w14:textId="2878BB9F" w:rsidR="00875B35" w:rsidRPr="00317E75" w:rsidRDefault="00875B35" w:rsidP="002371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Diş Çekimi Sonrası Yapılan Protez Oranı</w:t>
            </w:r>
            <w:r w:rsidR="002371C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371C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Grup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371C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rtalama</w:t>
            </w:r>
            <w:r w:rsidR="002371C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sı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ve üzerinde olmasını sağlamak</w:t>
            </w:r>
          </w:p>
        </w:tc>
      </w:tr>
      <w:tr w:rsidR="00875B35" w:rsidRPr="00317E75" w14:paraId="36AAAC77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38D2DD0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27C2EA91" w14:textId="4FDB5BD9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B35" w:rsidRPr="00317E75" w14:paraId="2D431A0A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CA72C6B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915E9EF" w14:textId="51C5EDC1" w:rsidR="00875B35" w:rsidRPr="00317E75" w:rsidRDefault="00623E06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875B35" w:rsidRPr="00317E75" w14:paraId="072CC0FE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24AC69B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1A014D2D" w14:textId="3CBDDFED" w:rsidR="00875B35" w:rsidRPr="00317E75" w:rsidRDefault="005A4FB6" w:rsidP="00EE13D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875B35" w:rsidRPr="00317E75" w14:paraId="3DF66250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AF476C7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939E2CF" w14:textId="0BE4B4A5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875B35" w:rsidRPr="00317E75" w14:paraId="1782E27F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0266D4E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3034C20E" w14:textId="5FF2DBC1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1F5B788B" w14:textId="77777777" w:rsidR="00875B35" w:rsidRDefault="00875B35" w:rsidP="00E85E15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9088AB1" w14:textId="67BD7F24" w:rsidR="00C81DBE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C81DBE" w:rsidRPr="00317E75" w14:paraId="206A73D9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FBD0B28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2A7F2BF" wp14:editId="30188133">
                  <wp:extent cx="685800" cy="756234"/>
                  <wp:effectExtent l="0" t="0" r="0" b="6350"/>
                  <wp:docPr id="7" name="Resim 7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2261E3BC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Dolgu Oranı</w:t>
            </w:r>
          </w:p>
        </w:tc>
      </w:tr>
      <w:tr w:rsidR="00C81DBE" w:rsidRPr="00317E75" w14:paraId="25079D83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EEB096D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9D559EA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58E72C24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37953B84" w14:textId="77777777" w:rsidR="00C81DBE" w:rsidRPr="00317E75" w:rsidRDefault="00C81DBE" w:rsidP="00C81DBE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73191A01" w14:textId="3FA3F89D" w:rsidR="00C81DBE" w:rsidRPr="00317E75" w:rsidRDefault="00317E75" w:rsidP="00C81DBE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81DBE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30327BE3" w14:textId="77777777" w:rsidR="00C81DBE" w:rsidRDefault="00C81DBE" w:rsidP="00C81D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875B35" w:rsidRPr="00317E75" w14:paraId="32DC0543" w14:textId="77777777" w:rsidTr="00875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39FFE09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1329BF5B" w14:textId="1B7070BD" w:rsidR="00875B35" w:rsidRPr="00317E75" w:rsidRDefault="00875B35" w:rsidP="00875B3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875B35" w:rsidRPr="00317E75" w14:paraId="7051AF22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DC29A5B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3AD91319" w14:textId="43A1D59B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Hizmet Sunumunda Kaliteyi Artırmak</w:t>
            </w:r>
          </w:p>
        </w:tc>
      </w:tr>
      <w:tr w:rsidR="00875B35" w:rsidRPr="00317E75" w14:paraId="0A3731DA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8B88CFD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A699BFB" w14:textId="328C7812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TT.BH.ADSM/ADHM.5.1</w:t>
            </w:r>
          </w:p>
        </w:tc>
      </w:tr>
      <w:tr w:rsidR="00875B35" w:rsidRPr="00317E75" w14:paraId="5A794502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2801C8A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3D4AEC35" w14:textId="51E71F6F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Dolgu Oranı</w:t>
            </w:r>
          </w:p>
        </w:tc>
      </w:tr>
      <w:tr w:rsidR="00875B35" w:rsidRPr="00317E75" w14:paraId="38F50362" w14:textId="77777777" w:rsidTr="002D6BD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95943FE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8825B6B" w14:textId="2AADB772" w:rsidR="00875B35" w:rsidRPr="00317E75" w:rsidRDefault="00875B35" w:rsidP="002D6BDC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Yapılan tedavilerin kalitesini ölçmek.</w:t>
            </w:r>
          </w:p>
        </w:tc>
      </w:tr>
      <w:tr w:rsidR="00875B35" w:rsidRPr="00317E75" w14:paraId="1EA775B0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A8FA96F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65636D40" w14:textId="7777777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32630C1D" w14:textId="0590A1F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Dolgusu 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Tekrarlanan Diş Sayısı 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Süt Dişi Dahil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828A" w14:textId="43C3FA2C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Tesisinde Yapılan Toplam Dolgu Sayısı 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Süt Dişi Dahil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828376" w14:textId="36920721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262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Dolgu Oranı</w:t>
            </w:r>
          </w:p>
        </w:tc>
      </w:tr>
      <w:tr w:rsidR="00875B35" w:rsidRPr="00317E75" w14:paraId="79E2E3A5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95AAE7E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6FFFDB85" w14:textId="7777777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45958370" w14:textId="04B2DFE3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%5 ise GP=3</w:t>
            </w:r>
          </w:p>
          <w:p w14:paraId="13E03EED" w14:textId="714E8295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GP=1</w:t>
            </w:r>
          </w:p>
          <w:p w14:paraId="29B1CFBB" w14:textId="1C6A6E11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62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GP=0</w:t>
            </w:r>
          </w:p>
        </w:tc>
      </w:tr>
      <w:tr w:rsidR="00875B35" w:rsidRPr="00317E75" w14:paraId="1A7FE116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0442695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7C8F12FB" w14:textId="3A0D47C9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Dolgu Oranı</w:t>
            </w:r>
            <w:r w:rsidR="00623E0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%5 ve altında olmasını sağlamak</w:t>
            </w:r>
          </w:p>
        </w:tc>
      </w:tr>
      <w:tr w:rsidR="00875B35" w:rsidRPr="00317E75" w14:paraId="79A9752F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6EAC084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5735B7B3" w14:textId="123B61D7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B35" w:rsidRPr="00317E75" w14:paraId="1F292BF6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50194E4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A1EE456" w14:textId="77777777" w:rsidR="00623E06" w:rsidRDefault="00623E06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  <w:p w14:paraId="05C92870" w14:textId="606F618C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Tekrarlanan Dolgu Oranı: Sağlık Bakanlığına bağlı bütün sağlık tesislerinde 1 yıl içerisinde aynı dişe tekrar yapılan dolgu sayısı</w:t>
            </w:r>
          </w:p>
        </w:tc>
      </w:tr>
      <w:tr w:rsidR="00875B35" w:rsidRPr="00317E75" w14:paraId="0E22EDE9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9882F8C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3A1137C9" w14:textId="661D0D54" w:rsidR="00875B35" w:rsidRPr="00317E75" w:rsidRDefault="005A4FB6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875B35" w:rsidRPr="00317E75" w14:paraId="6EC9D46C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D0DAA01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EE485AD" w14:textId="14C45383" w:rsidR="00875B35" w:rsidRPr="00317E75" w:rsidRDefault="00993B36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875B35" w:rsidRPr="00317E75" w14:paraId="41059405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FE71397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795BCDD8" w14:textId="726D3928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5A2409FC" w14:textId="77777777" w:rsidR="00875B35" w:rsidRPr="00317E75" w:rsidRDefault="00875B35" w:rsidP="00C81DB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5A4C5E44" w14:textId="3EC94333" w:rsidR="00313337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A259C7" w:rsidRPr="00317E75" w14:paraId="53F4A60A" w14:textId="77777777" w:rsidTr="00BD7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1B9392DD" w14:textId="77777777" w:rsidR="00A259C7" w:rsidRPr="00317E75" w:rsidRDefault="00A259C7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7214616" wp14:editId="128A9B8D">
                  <wp:extent cx="685800" cy="756234"/>
                  <wp:effectExtent l="0" t="0" r="0" b="6350"/>
                  <wp:docPr id="8" name="Resim 8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0775F996" w14:textId="77777777" w:rsidR="00A259C7" w:rsidRPr="00317E75" w:rsidRDefault="00A259C7" w:rsidP="00BD7B6E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A259C7" w:rsidRPr="00317E75" w14:paraId="192A4319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B92B076" w14:textId="77777777" w:rsidR="00A259C7" w:rsidRPr="00317E75" w:rsidRDefault="00A259C7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5888F1B" w14:textId="77777777" w:rsidR="00A259C7" w:rsidRPr="00317E75" w:rsidRDefault="00A259C7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2E702E9" w14:textId="77777777" w:rsidR="00A259C7" w:rsidRPr="00317E75" w:rsidRDefault="00A259C7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4367611D" w14:textId="77777777" w:rsidR="00A259C7" w:rsidRPr="00317E75" w:rsidRDefault="00A259C7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70055F69" w14:textId="693C14E9" w:rsidR="00A259C7" w:rsidRPr="00317E75" w:rsidRDefault="00317E75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259C7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55CC49E" w14:textId="77777777" w:rsidR="00A259C7" w:rsidRDefault="00A259C7" w:rsidP="00A259C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0C5654" w:rsidRPr="00317E75" w14:paraId="2273DB87" w14:textId="77777777" w:rsidTr="000C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D53AA4F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787B7062" w14:textId="41010C17" w:rsidR="000C5654" w:rsidRPr="00317E75" w:rsidRDefault="000C5654" w:rsidP="000C565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0C5654" w:rsidRPr="00317E75" w14:paraId="4A36FD3D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1B99BB7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5ABB1469" w14:textId="6039AFE9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974B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Hizmet Sunumunda Kaliteyi Artırmak</w:t>
            </w:r>
          </w:p>
        </w:tc>
      </w:tr>
      <w:tr w:rsidR="000C5654" w:rsidRPr="00317E75" w14:paraId="4CA4286E" w14:textId="77777777" w:rsidTr="000C56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A9DD8EA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7D9AD933" w14:textId="201E6A85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TT.BH.ADSM/ADHM.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654" w:rsidRPr="00317E75" w14:paraId="6E15AD97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0AFD87B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5B5F1A5F" w14:textId="70B81B24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0C5654" w:rsidRPr="00317E75" w14:paraId="710B294D" w14:textId="77777777" w:rsidTr="000C5654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0B17A35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5229E0D7" w14:textId="0F9ED977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81DBE">
              <w:rPr>
                <w:rFonts w:ascii="Times New Roman" w:hAnsi="Times New Roman" w:cs="Times New Roman"/>
                <w:bCs/>
                <w:sz w:val="24"/>
                <w:szCs w:val="24"/>
              </w:rPr>
              <w:t>Yapılan tedavilerin kalitesini ölçmek.</w:t>
            </w:r>
          </w:p>
        </w:tc>
      </w:tr>
      <w:tr w:rsidR="000C5654" w:rsidRPr="00317E75" w14:paraId="2F467FBF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3C6030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5C096486" w14:textId="77777777" w:rsidR="000C5654" w:rsidRPr="00C81DBE" w:rsidRDefault="000C5654" w:rsidP="000C5654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6F624EA8" w14:textId="09B447D4" w:rsidR="000C5654" w:rsidRPr="00C81DBE" w:rsidRDefault="000C5654" w:rsidP="000C5654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2262" w:rsidRPr="00C81D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 xml:space="preserve">Tekrarlanan </w:t>
            </w:r>
            <w:r w:rsidR="00352262" w:rsidRPr="00A259C7">
              <w:rPr>
                <w:rFonts w:ascii="Times New Roman" w:hAnsi="Times New Roman" w:cs="Times New Roman"/>
                <w:sz w:val="24"/>
                <w:szCs w:val="24"/>
              </w:rPr>
              <w:t>Hareketli Protez Sayısı</w:t>
            </w:r>
          </w:p>
          <w:p w14:paraId="2970650A" w14:textId="7519D000" w:rsidR="000C5654" w:rsidRPr="00C81DBE" w:rsidRDefault="000C5654" w:rsidP="000C5654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2262" w:rsidRPr="00C81D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352262" w:rsidRPr="00A259C7">
              <w:rPr>
                <w:rFonts w:ascii="Times New Roman" w:hAnsi="Times New Roman" w:cs="Times New Roman"/>
                <w:sz w:val="24"/>
                <w:szCs w:val="24"/>
              </w:rPr>
              <w:t>Tesisinde Yapılan Toplam Hareketli Protez Sayısı</w:t>
            </w:r>
          </w:p>
          <w:p w14:paraId="3C4DD4EF" w14:textId="7CDDA25D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2262" w:rsidRPr="00C81D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262" w:rsidRPr="00C81D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A259C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Hareketli Protez Oranı</w:t>
            </w:r>
          </w:p>
        </w:tc>
      </w:tr>
      <w:tr w:rsidR="000C5654" w:rsidRPr="00317E75" w14:paraId="36E83D8F" w14:textId="77777777" w:rsidTr="000C56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E9F97A8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6CFA310B" w14:textId="77777777" w:rsidR="000C5654" w:rsidRDefault="000C5654" w:rsidP="000C5654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55386A0E" w14:textId="77BE40FC" w:rsidR="000C5654" w:rsidRDefault="000C5654" w:rsidP="000C5654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%10 ise GP=3</w:t>
            </w:r>
          </w:p>
          <w:p w14:paraId="70498D0D" w14:textId="54CEEC13" w:rsidR="000C5654" w:rsidRDefault="000C5654" w:rsidP="000C5654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2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%15 ise GP=2</w:t>
            </w:r>
          </w:p>
          <w:p w14:paraId="50B51020" w14:textId="5790F4EC" w:rsidR="000C5654" w:rsidRPr="00A259C7" w:rsidRDefault="000C5654" w:rsidP="000C5654">
            <w:pPr>
              <w:tabs>
                <w:tab w:val="left" w:pos="990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259C7">
              <w:rPr>
                <w:rFonts w:ascii="Times New Roman" w:hAnsi="Times New Roman" w:cs="Times New Roman"/>
                <w:sz w:val="24"/>
                <w:szCs w:val="24"/>
              </w:rPr>
              <w:t>ise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141CE8" w14:textId="780322B2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%20 ise GP=0</w:t>
            </w:r>
          </w:p>
        </w:tc>
      </w:tr>
      <w:tr w:rsidR="000C5654" w:rsidRPr="00317E75" w14:paraId="79233D87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68E604F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04D86C05" w14:textId="12EF5A4C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C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Hareketli Protez Oranı</w:t>
            </w:r>
            <w:r w:rsidR="000127A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A259C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%10 ve altında olmasını sağlamak</w:t>
            </w:r>
          </w:p>
        </w:tc>
      </w:tr>
      <w:tr w:rsidR="000C5654" w:rsidRPr="00317E75" w14:paraId="45793898" w14:textId="77777777" w:rsidTr="000C56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7FC52F0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1A1FA61E" w14:textId="7CC70400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654" w:rsidRPr="00317E75" w14:paraId="6FEECE7C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67D09FE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52748D7A" w14:textId="77777777" w:rsidR="000127A9" w:rsidRDefault="000127A9" w:rsidP="000C5654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  <w:p w14:paraId="37927B88" w14:textId="48635AE2" w:rsidR="000C5654" w:rsidRPr="00317E75" w:rsidRDefault="000C5654" w:rsidP="007A2AE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9C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Tekrarlanan Hareketli Protez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 xml:space="preserve">Sağlık Bakanlığına bağlı bütün sağlık tesislerinde 1 yıl içerisinde aynı </w:t>
            </w:r>
            <w:r w:rsidR="007A2AE9">
              <w:rPr>
                <w:rFonts w:ascii="Times New Roman" w:hAnsi="Times New Roman" w:cs="Times New Roman"/>
                <w:sz w:val="24"/>
                <w:szCs w:val="24"/>
              </w:rPr>
              <w:t xml:space="preserve">bölgeye 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 xml:space="preserve">tekrar yapılan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hareketli protez</w:t>
            </w:r>
            <w:r w:rsidRPr="00313337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  <w:tr w:rsidR="000C5654" w:rsidRPr="00317E75" w14:paraId="3C014568" w14:textId="77777777" w:rsidTr="000C56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7745C7D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6F85D286" w14:textId="0DFE471C" w:rsidR="000C5654" w:rsidRPr="00317E75" w:rsidRDefault="005A4FB6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0C5654" w:rsidRPr="00317E75" w14:paraId="2EF6716D" w14:textId="77777777" w:rsidTr="000C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7D06FB0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66EB3101" w14:textId="093EEEB6" w:rsidR="000C5654" w:rsidRPr="00317E75" w:rsidRDefault="00993B36" w:rsidP="000C565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0C5654" w:rsidRPr="00317E75" w14:paraId="68A2BB59" w14:textId="77777777" w:rsidTr="000C565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F6A28E1" w14:textId="77777777" w:rsidR="000C5654" w:rsidRPr="00317E75" w:rsidRDefault="000C5654" w:rsidP="000C565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61D72531" w14:textId="7591D90A" w:rsidR="000C5654" w:rsidRPr="00317E75" w:rsidRDefault="000C5654" w:rsidP="000C565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19E18FBB" w14:textId="77777777" w:rsidR="00875B35" w:rsidRPr="00317E75" w:rsidRDefault="00875B35" w:rsidP="00A259C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9D2C8CD" w14:textId="266E580F" w:rsidR="0051742B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51742B" w:rsidRPr="00317E75" w14:paraId="1E6C934D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72BEA419" w14:textId="77777777" w:rsidR="0051742B" w:rsidRPr="00317E75" w:rsidRDefault="0051742B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A7E36BA" wp14:editId="07067ADB">
                  <wp:extent cx="685800" cy="756234"/>
                  <wp:effectExtent l="0" t="0" r="0" b="6350"/>
                  <wp:docPr id="13" name="Resim 13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16AA4D85" w14:textId="77777777" w:rsidR="0051742B" w:rsidRPr="00317E75" w:rsidRDefault="0051742B" w:rsidP="0051742B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Kanal Tedavisi Sonrası Diş Çekim Oranı</w:t>
            </w:r>
          </w:p>
        </w:tc>
      </w:tr>
      <w:tr w:rsidR="0051742B" w:rsidRPr="00317E75" w14:paraId="7D8F069F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65BBC5A" w14:textId="77777777" w:rsidR="0051742B" w:rsidRPr="00317E75" w:rsidRDefault="0051742B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48559832" w14:textId="77777777" w:rsidR="0051742B" w:rsidRPr="00317E75" w:rsidRDefault="0051742B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6BC854B" w14:textId="77777777" w:rsidR="0051742B" w:rsidRPr="00317E75" w:rsidRDefault="0051742B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59523A87" w14:textId="77777777" w:rsidR="0051742B" w:rsidRPr="00317E75" w:rsidRDefault="0051742B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429C344B" w14:textId="7C38EF6B" w:rsidR="0051742B" w:rsidRPr="00317E75" w:rsidRDefault="00317E75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1742B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72FDF8BF" w14:textId="77777777" w:rsidR="0051742B" w:rsidRDefault="0051742B" w:rsidP="0051742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875B35" w:rsidRPr="00317E75" w14:paraId="2E1DA292" w14:textId="77777777" w:rsidTr="00875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1038AD5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53FDB3CF" w14:textId="719A8034" w:rsidR="00875B35" w:rsidRPr="00317E75" w:rsidRDefault="00875B35" w:rsidP="00875B3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875B35" w:rsidRPr="00317E75" w14:paraId="28DC56C6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1F2794E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4BDAE380" w14:textId="4F35313E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Hizmet Sunumunda Kaliteyi Artırmak</w:t>
            </w:r>
          </w:p>
        </w:tc>
      </w:tr>
      <w:tr w:rsidR="00875B35" w:rsidRPr="00317E75" w14:paraId="4F32D7BC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7F9A161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3BC1E564" w14:textId="46AEF628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TT.BH.ADSM/ADHM.5.3</w:t>
            </w:r>
          </w:p>
        </w:tc>
      </w:tr>
      <w:tr w:rsidR="00875B35" w:rsidRPr="00317E75" w14:paraId="10E6E855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C8B2960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01A97527" w14:textId="4126462E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Sonrası Diş Çekim Oranı</w:t>
            </w:r>
          </w:p>
        </w:tc>
      </w:tr>
      <w:tr w:rsidR="00875B35" w:rsidRPr="00317E75" w14:paraId="0B3A161E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56BAF98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641D5CB1" w14:textId="745F30E5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Yapılan tedavilerin kalitesini ölçmek.</w:t>
            </w:r>
          </w:p>
        </w:tc>
      </w:tr>
      <w:tr w:rsidR="00875B35" w:rsidRPr="00317E75" w14:paraId="3484774F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E6F45A7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02E3A766" w14:textId="7777777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72999E3D" w14:textId="3ABEB489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Tedavisi Sonrası Çekilen Diş Sayısı</w:t>
            </w:r>
          </w:p>
          <w:p w14:paraId="0A586E1F" w14:textId="5B6FB2D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Kanal 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Tedavisi Yapılan Diş Sayısı</w:t>
            </w:r>
          </w:p>
          <w:p w14:paraId="412E1DFC" w14:textId="2C4738F8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52262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2262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Sonrası Diş Çekim Oranı</w:t>
            </w:r>
          </w:p>
        </w:tc>
      </w:tr>
      <w:tr w:rsidR="00875B35" w:rsidRPr="00317E75" w14:paraId="39867D53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8E1EDA3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7DA64047" w14:textId="77777777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6DFCE14C" w14:textId="445EC804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 ise GP=3</w:t>
            </w:r>
          </w:p>
          <w:p w14:paraId="195C040B" w14:textId="0A4DF586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 ise GP=2</w:t>
            </w:r>
          </w:p>
          <w:p w14:paraId="7A13CEF8" w14:textId="02EF4DD9" w:rsidR="00875B35" w:rsidRPr="00317E75" w:rsidRDefault="00875B35" w:rsidP="00875B35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%20 ise GP=1</w:t>
            </w:r>
          </w:p>
          <w:p w14:paraId="5C562B08" w14:textId="1B594EFC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%20 ise GP=0</w:t>
            </w:r>
          </w:p>
        </w:tc>
      </w:tr>
      <w:tr w:rsidR="00875B35" w:rsidRPr="00317E75" w14:paraId="2321B4CE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782B6CF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87B0429" w14:textId="4C37C78D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Sonrası Diş Çekim Oranı</w:t>
            </w:r>
            <w:r w:rsidR="000127A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%10 ve altında olmasını sağlamak</w:t>
            </w:r>
          </w:p>
        </w:tc>
      </w:tr>
      <w:tr w:rsidR="00875B35" w:rsidRPr="00317E75" w14:paraId="0164407B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F2204D9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69EE60B9" w14:textId="79CDCAC2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B35" w:rsidRPr="00317E75" w14:paraId="41421A0D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E0A527F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3EA00DEA" w14:textId="77777777" w:rsidR="000127A9" w:rsidRDefault="000127A9" w:rsidP="00875B35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  <w:p w14:paraId="4D3EE4A0" w14:textId="28F0C268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Kanal Tedavisi Sonrası Diş Çekim Oranı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: Sağlık Bakanlığına bağlı bütün sağlık tesislerinde 1 yıl içerisinde kanal tedavisi yapıldıktan sonra kanal t</w:t>
            </w:r>
            <w:r w:rsidR="00196465">
              <w:rPr>
                <w:rFonts w:ascii="Times New Roman" w:hAnsi="Times New Roman" w:cs="Times New Roman"/>
                <w:sz w:val="24"/>
                <w:szCs w:val="24"/>
              </w:rPr>
              <w:t>edavisi yapılan dişin çekilmesini ifade eder.</w:t>
            </w:r>
          </w:p>
        </w:tc>
      </w:tr>
      <w:tr w:rsidR="00875B35" w:rsidRPr="00317E75" w14:paraId="22A05EEA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FEE2AB5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226DDFD0" w14:textId="25543F94" w:rsidR="00875B35" w:rsidRPr="00317E75" w:rsidRDefault="005A4FB6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</w:p>
        </w:tc>
      </w:tr>
      <w:tr w:rsidR="00875B35" w:rsidRPr="00317E75" w14:paraId="06E25E44" w14:textId="77777777" w:rsidTr="0087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D65EEAD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09467A07" w14:textId="62A68756" w:rsidR="00875B35" w:rsidRPr="00317E75" w:rsidRDefault="00993B36" w:rsidP="00875B3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875B35" w:rsidRPr="00317E75" w14:paraId="06285CF9" w14:textId="77777777" w:rsidTr="00875B35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546FB1F" w14:textId="77777777" w:rsidR="00875B35" w:rsidRPr="00317E75" w:rsidRDefault="00875B35" w:rsidP="00875B3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4F47A33F" w14:textId="070868E8" w:rsidR="00875B35" w:rsidRPr="00317E75" w:rsidRDefault="00875B35" w:rsidP="00875B3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71B111C4" w14:textId="77777777" w:rsidR="00875B35" w:rsidRPr="00317E75" w:rsidRDefault="00875B35" w:rsidP="0051742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212B3FD0" w14:textId="133BD752" w:rsidR="00F638CA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B72E65" w:rsidRPr="00317E75" w14:paraId="00C0F90D" w14:textId="77777777" w:rsidTr="00B7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14:paraId="4BEEBA70" w14:textId="77777777" w:rsidR="00B72E65" w:rsidRPr="00317E75" w:rsidRDefault="00B72E65" w:rsidP="00EC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EA3CBA6" wp14:editId="0CC8599A">
                  <wp:extent cx="685800" cy="756234"/>
                  <wp:effectExtent l="0" t="0" r="0" b="6350"/>
                  <wp:docPr id="9" name="Resim 9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14:paraId="2073423E" w14:textId="77777777" w:rsidR="00B72E65" w:rsidRPr="00317E75" w:rsidRDefault="00B72E65" w:rsidP="00B7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B72E65" w:rsidRPr="00317E75" w14:paraId="0FD1159D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14:paraId="061F27DD" w14:textId="77777777" w:rsidR="00B72E65" w:rsidRPr="00317E75" w:rsidRDefault="00B72E65" w:rsidP="00EC6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4490F57" w14:textId="77777777" w:rsidR="00B72E65" w:rsidRPr="00317E75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14:paraId="31DE81F0" w14:textId="77777777" w:rsidR="00B72E65" w:rsidRPr="00317E75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14:paraId="402B9C0B" w14:textId="77777777" w:rsidR="00B72E65" w:rsidRPr="00317E75" w:rsidRDefault="00B72E6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14:paraId="640E3340" w14:textId="260D172B" w:rsidR="00B72E65" w:rsidRPr="00317E75" w:rsidRDefault="00317E75" w:rsidP="00EC63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72E65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6336E912" w14:textId="77777777" w:rsidR="00B72E65" w:rsidRPr="00317E75" w:rsidRDefault="00B72E65" w:rsidP="00B72E6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B72E65" w:rsidRPr="00317E75" w14:paraId="07AB91DD" w14:textId="77777777" w:rsidTr="00EC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C984ADA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097C7BF1" w14:textId="77777777" w:rsidR="00B72E65" w:rsidRPr="00317E75" w:rsidRDefault="00B72E65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B72E65" w:rsidRPr="00317E75" w14:paraId="6343C3FE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C077F6F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26B0AF5A" w14:textId="77777777" w:rsidR="00B72E65" w:rsidRPr="00317E75" w:rsidRDefault="00C96631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Tıbbi cihaz</w:t>
            </w:r>
            <w:r w:rsidR="00CB1AE5"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ların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verimli kullanımını sağlamak</w:t>
            </w:r>
          </w:p>
        </w:tc>
      </w:tr>
      <w:tr w:rsidR="00B72E65" w:rsidRPr="00317E75" w14:paraId="4885DDB1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9C2DF3C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3FAD339" w14:textId="77777777" w:rsidR="00B72E65" w:rsidRPr="00317E75" w:rsidRDefault="00FC043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</w:t>
            </w:r>
            <w:r w:rsidR="005C28FE" w:rsidRPr="00317E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B72E65" w:rsidRPr="00317E75" w14:paraId="2BC5193E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2969AAE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76B8D4B5" w14:textId="77777777" w:rsidR="00B72E65" w:rsidRPr="00317E75" w:rsidRDefault="00B72E6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B72E65" w:rsidRPr="00317E75" w14:paraId="6B05EEF3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366322B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429F82DF" w14:textId="77777777" w:rsidR="00DE106A" w:rsidRPr="00317E75" w:rsidRDefault="00DE106A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tesislerindeki yönetimin verimliliğinin araştırılması ve kontrol altına almak.</w:t>
            </w:r>
          </w:p>
          <w:p w14:paraId="7C6C8A63" w14:textId="77777777" w:rsidR="00B72E65" w:rsidRPr="00317E75" w:rsidRDefault="00DE106A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biyomedikal dayanıklı taşınır kaynaklarının etkin ve verimli kullanılmasını sağlamak.</w:t>
            </w:r>
          </w:p>
        </w:tc>
      </w:tr>
      <w:tr w:rsidR="00B72E65" w:rsidRPr="00317E75" w14:paraId="0F0AB8D2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DACCB33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48FC4529" w14:textId="77777777" w:rsidR="00DE106A" w:rsidRPr="00317E75" w:rsidRDefault="00DE106A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Hesaplamaya konu olan dönemde; </w:t>
            </w:r>
          </w:p>
          <w:p w14:paraId="10F60360" w14:textId="302CF75F" w:rsidR="00DE106A" w:rsidRPr="00317E75" w:rsidRDefault="00DE106A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>lgili Döneminde Güncel Biyomedi</w:t>
            </w:r>
            <w:r w:rsidR="005A1E06">
              <w:rPr>
                <w:rFonts w:ascii="Times New Roman" w:hAnsi="Times New Roman" w:cs="Times New Roman"/>
                <w:sz w:val="24"/>
                <w:szCs w:val="24"/>
              </w:rPr>
              <w:t>kal Dayanıklı Taşınır Envanter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Miktarı </w:t>
            </w:r>
          </w:p>
          <w:p w14:paraId="48EC264F" w14:textId="35A496F8" w:rsidR="00B72E65" w:rsidRPr="00317E75" w:rsidRDefault="00DE106A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Sağlık Tesisi 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>lgili Döneminde Yöne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>tim Süreçleri Sebebi i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le Pasif Durumda Bulunan Güncel Biyomedikal Dayanıklı Taşınır Miktarı </w:t>
            </w:r>
          </w:p>
          <w:p w14:paraId="26867387" w14:textId="516BD7F2" w:rsidR="00DE106A" w:rsidRPr="00317E75" w:rsidRDefault="00DE106A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1E06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Olan Biyomedikal Envanter Oranı</w:t>
            </w:r>
          </w:p>
        </w:tc>
      </w:tr>
      <w:tr w:rsidR="005C3563" w:rsidRPr="00317E75" w14:paraId="4904D908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960FB4D" w14:textId="77777777" w:rsidR="005C3563" w:rsidRPr="00317E75" w:rsidRDefault="005C3563" w:rsidP="005C356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F7C8068" w14:textId="77777777" w:rsidR="00C84D3C" w:rsidRPr="00317E75" w:rsidRDefault="00C84D3C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= ((A-B)/A)*100</w:t>
            </w:r>
          </w:p>
          <w:p w14:paraId="0656D314" w14:textId="7CA1E210" w:rsidR="00C84D3C" w:rsidRPr="00317E75" w:rsidRDefault="00473C03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%95 i</w:t>
            </w:r>
            <w:r w:rsidR="00C84D3C" w:rsidRPr="00317E75">
              <w:rPr>
                <w:rFonts w:ascii="Times New Roman" w:hAnsi="Times New Roman" w:cs="Times New Roman"/>
                <w:sz w:val="24"/>
                <w:szCs w:val="24"/>
              </w:rPr>
              <w:t>se GP=3</w:t>
            </w:r>
          </w:p>
          <w:p w14:paraId="4BEC49B5" w14:textId="7AFABF51" w:rsidR="00C84D3C" w:rsidRPr="00317E75" w:rsidRDefault="00473C03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%90 ≤ C &lt; %95 i</w:t>
            </w:r>
            <w:r w:rsidR="00C84D3C" w:rsidRPr="00317E75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14:paraId="42D47B5F" w14:textId="0E00F996" w:rsidR="00C84D3C" w:rsidRPr="00317E75" w:rsidRDefault="00C84D3C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%85 ≤ C </w:t>
            </w:r>
            <w:r w:rsidR="00473C03">
              <w:rPr>
                <w:rFonts w:ascii="Times New Roman" w:hAnsi="Times New Roman" w:cs="Times New Roman"/>
                <w:sz w:val="24"/>
                <w:szCs w:val="24"/>
              </w:rPr>
              <w:t>&lt; %90 i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se GP=1</w:t>
            </w:r>
          </w:p>
          <w:p w14:paraId="3E8D2D04" w14:textId="48304702" w:rsidR="005C3563" w:rsidRPr="00317E75" w:rsidRDefault="00473C03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%85 i</w:t>
            </w:r>
            <w:r w:rsidR="00C84D3C" w:rsidRPr="00317E75">
              <w:rPr>
                <w:rFonts w:ascii="Times New Roman" w:hAnsi="Times New Roman" w:cs="Times New Roman"/>
                <w:sz w:val="24"/>
                <w:szCs w:val="24"/>
              </w:rPr>
              <w:t>se GP=0</w:t>
            </w:r>
          </w:p>
        </w:tc>
      </w:tr>
      <w:tr w:rsidR="005C3563" w:rsidRPr="00317E75" w14:paraId="195E138A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A06D4EE" w14:textId="77777777" w:rsidR="005C3563" w:rsidRPr="00317E75" w:rsidRDefault="005C3563" w:rsidP="005C356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5323A42C" w14:textId="372DB1E7" w:rsidR="005C3563" w:rsidRPr="00317E75" w:rsidRDefault="005C3563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Hesaplanan dönemdeki güncel aktif biyomedikal dayanıklı taşınır envanterinin fiili stok miktarını</w:t>
            </w:r>
            <w:r w:rsidR="000127A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%95 ve üzerinde tutmak</w:t>
            </w:r>
          </w:p>
        </w:tc>
      </w:tr>
      <w:tr w:rsidR="00B72E65" w:rsidRPr="00317E75" w14:paraId="560685D4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92049A8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76B69888" w14:textId="77777777" w:rsidR="00B72E65" w:rsidRPr="00317E75" w:rsidRDefault="00FC043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E65" w:rsidRPr="00317E75" w14:paraId="5FE83F86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348E98F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F350118" w14:textId="77777777" w:rsidR="00B72E65" w:rsidRPr="00317E75" w:rsidRDefault="00B72E6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14:paraId="1F77D002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Genel Müdürlük tarafından belirlenen hesaplama döneminde sağlık tesisi envanterinde bulunan biyomedikal dayanıklı taşınırların yönetim süreçlerinden dolayı pasif durumunda bulunan envanterin biyomedikal dayanıklı taşınır envanterine oranı (%) hesaplanır.</w:t>
            </w:r>
          </w:p>
          <w:p w14:paraId="5273B1D8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Aktif Cihaz;Sağlık tesislerinde veya evde sağlık kapsamında kullanılan taşınırları kapsar.</w:t>
            </w:r>
          </w:p>
          <w:p w14:paraId="3B7A927F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Pasif Cihaz;</w:t>
            </w:r>
          </w:p>
          <w:p w14:paraId="6852E29C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1-Sağlık tesisinde kullanılabilir durumda olan ancak taşınırı kullanacak nitelikte sağlık profesyonelinin bulunmaması (yetkin personel eksikliği)</w:t>
            </w:r>
          </w:p>
          <w:p w14:paraId="4ECC57A8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2-Taşınırın hizmet sunumu için gerekli aksesuarlarının (prob, teleskop gibi) bulunmaması durumunda, cihazın çalışamaması (aksesuar eksikliği)</w:t>
            </w:r>
          </w:p>
          <w:p w14:paraId="104BB1D5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3-Taşınırın hizmet sunumu için altyapı gereksinimlerinin (elektrik, su gibi) karşılanmaması veya uygun şartların (iklimlendirme, zırhlama gibi) bulunmaması (altyapı eksikliği)</w:t>
            </w:r>
          </w:p>
          <w:p w14:paraId="42F1FE23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4-Taşınırın bulunduğu sağlık tesisinin kapatılması, hizmet azaltması, ihtiyaç fazlası olması gibi nedenler ile cihazların atıl vaziyette olması durumları (ihtiyaç fazlası)</w:t>
            </w:r>
          </w:p>
          <w:p w14:paraId="58AF62AC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5-Taşınırın hizmet sunumu için gerekli sarf malzemelerinin (kağıt, film, elektrot gibi) bulunmaması durumunda cihazın çalışamaması (sarf malzeme eksikliği)</w:t>
            </w:r>
          </w:p>
          <w:p w14:paraId="5B695825" w14:textId="77777777" w:rsidR="008A2BA5" w:rsidRPr="00317E75" w:rsidRDefault="008A2B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6-Taşınırların; yeni sağlık tesislerinin açılması, mevcut sağlık tesislerinde hizmet genişlemesi veya taşınma sebebiyle geçici olarak kullanılamadığı durumlar (yatırım planlaması)</w:t>
            </w:r>
          </w:p>
          <w:p w14:paraId="7367605A" w14:textId="070D76D4" w:rsidR="008A2BA5" w:rsidRPr="00317E75" w:rsidRDefault="008A2BA5" w:rsidP="00D134E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7-Risk faktörü yükse</w:t>
            </w:r>
            <w:r w:rsidR="00D134E2">
              <w:rPr>
                <w:rFonts w:ascii="Times New Roman" w:hAnsi="Times New Roman" w:cs="Times New Roman"/>
                <w:sz w:val="24"/>
                <w:szCs w:val="24"/>
              </w:rPr>
              <w:t xml:space="preserve">k olan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acil müdahale sistemleri (defibrilatör gibi), aljinat karıştırma cihazı, tansiyon aleti, hasta sıcaklık ölçüm cihazı gibi sirkülasyonu fazla olan / sık arızalanan taşınırlar (yedek kapsamında)</w:t>
            </w:r>
          </w:p>
        </w:tc>
      </w:tr>
      <w:tr w:rsidR="00B72E65" w:rsidRPr="00317E75" w14:paraId="794856A5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BD9E7FF" w14:textId="77777777" w:rsidR="00B72E65" w:rsidRPr="00317E75" w:rsidRDefault="00B72E65" w:rsidP="00EC63F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21A60631" w14:textId="77777777" w:rsidR="00B72E65" w:rsidRPr="00317E75" w:rsidRDefault="00C96631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MKYS</w:t>
            </w:r>
          </w:p>
        </w:tc>
      </w:tr>
      <w:tr w:rsidR="009561A5" w:rsidRPr="00317E75" w14:paraId="37BB6137" w14:textId="77777777" w:rsidTr="00EC6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730F7C4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5C9E15E9" w14:textId="6E3958B2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0D553B78" w14:textId="77777777" w:rsidTr="00EC63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A8D3F18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07BA3378" w14:textId="6251EAAC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74D6CF74" w14:textId="6FE18B86" w:rsidR="008000E9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F638CA" w:rsidRPr="00317E75" w14:paraId="7A3BDFB6" w14:textId="77777777" w:rsidTr="00F6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0742D335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D22288E" wp14:editId="227AD7F5">
                  <wp:extent cx="685800" cy="756234"/>
                  <wp:effectExtent l="0" t="0" r="0" b="6350"/>
                  <wp:docPr id="18" name="Resim 18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29AD58FE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Nitelikli Ünit Oranı</w:t>
            </w:r>
          </w:p>
        </w:tc>
      </w:tr>
      <w:tr w:rsidR="00F638CA" w:rsidRPr="00317E75" w14:paraId="04D62317" w14:textId="77777777" w:rsidTr="00F6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66024858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009E424C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5262076B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15C37B5A" w14:textId="77777777" w:rsidR="00F638CA" w:rsidRPr="00317E75" w:rsidRDefault="00F638CA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075FE4B8" w14:textId="7F37890C" w:rsidR="00F638CA" w:rsidRPr="00317E75" w:rsidRDefault="00317E75" w:rsidP="00F638CA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638CA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260CDE55" w14:textId="77777777" w:rsidR="00F638CA" w:rsidRDefault="00F638CA" w:rsidP="00F638C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F73D3" w:rsidRPr="00317E75" w14:paraId="521A3900" w14:textId="77777777" w:rsidTr="00DF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ACCA81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1A02668B" w14:textId="603AE96D" w:rsidR="00DF73D3" w:rsidRPr="00317E75" w:rsidRDefault="00DF73D3" w:rsidP="00DF73D3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F73D3" w:rsidRPr="00317E75" w14:paraId="500F67A8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3099BE0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3EDEBD7F" w14:textId="4F19E1B3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Hizmet Sunum Kalitesinin Artırılmasını Sağlamak</w:t>
            </w:r>
          </w:p>
        </w:tc>
      </w:tr>
      <w:tr w:rsidR="00DF73D3" w:rsidRPr="00317E75" w14:paraId="24BE8FD8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A08811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108DC79" w14:textId="2EF46778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TT.BH.ADSM/ADHM.7.1</w:t>
            </w:r>
          </w:p>
        </w:tc>
      </w:tr>
      <w:tr w:rsidR="00DF73D3" w:rsidRPr="00317E75" w14:paraId="7BC282A9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DA125FD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06D9CD4D" w14:textId="71323F75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Nitelikli Ünit Oranı</w:t>
            </w:r>
          </w:p>
        </w:tc>
      </w:tr>
      <w:tr w:rsidR="00DF73D3" w:rsidRPr="00317E75" w14:paraId="31B762BB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01B8DBE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2A5E2215" w14:textId="2FB955AE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Hasta mahremiyetinin de sağlandığı uygun çalışma ortamı hazırlamak</w:t>
            </w:r>
          </w:p>
        </w:tc>
      </w:tr>
      <w:tr w:rsidR="00DF73D3" w:rsidRPr="00317E75" w14:paraId="2F4D7C3B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35371D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418B685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731F0300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A: Nitelikli Ünit Sayısı</w:t>
            </w:r>
          </w:p>
          <w:p w14:paraId="07C30C6B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B: Toplam Ünit Sayısı </w:t>
            </w:r>
          </w:p>
          <w:p w14:paraId="6F94B03B" w14:textId="60C00A42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C:</w:t>
            </w:r>
            <w:r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Nitelikli Ünit Oranı</w:t>
            </w:r>
          </w:p>
        </w:tc>
      </w:tr>
      <w:tr w:rsidR="00DF73D3" w:rsidRPr="00317E75" w14:paraId="5FF0EA2D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A3B481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42567851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0A529C50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%80 ise GP=3</w:t>
            </w:r>
          </w:p>
          <w:p w14:paraId="1E435739" w14:textId="2BA2A6F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 %80 GP=2</w:t>
            </w:r>
          </w:p>
          <w:p w14:paraId="1875D4FD" w14:textId="19EC0D73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%60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 %70 GP=1</w:t>
            </w:r>
          </w:p>
          <w:p w14:paraId="5F56A4DC" w14:textId="3DC94476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%60 ise GP=0</w:t>
            </w:r>
          </w:p>
        </w:tc>
      </w:tr>
      <w:tr w:rsidR="00DF73D3" w:rsidRPr="00317E75" w14:paraId="1B03F9E3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854AC78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78E3B97F" w14:textId="54709FCA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Nitelikli Ünit Oranı</w:t>
            </w:r>
            <w:r w:rsidR="007E5C1B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%80 ve üzerinde olmasını sağlamak</w:t>
            </w:r>
          </w:p>
        </w:tc>
      </w:tr>
      <w:tr w:rsidR="00DF73D3" w:rsidRPr="00317E75" w14:paraId="2301B89E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296300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46C9F5BC" w14:textId="5F32A63D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3D3" w:rsidRPr="00317E75" w14:paraId="720AF40B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41453A0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0811D896" w14:textId="77777777" w:rsidR="000127A9" w:rsidRDefault="000127A9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  <w:p w14:paraId="0C211AEE" w14:textId="2FF8B564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Nitelikli ünit sayısı: 1 veya 2 ünitli odalarda bulunan ünitlerin sayısıdır.</w:t>
            </w:r>
          </w:p>
        </w:tc>
      </w:tr>
      <w:tr w:rsidR="00DF73D3" w:rsidRPr="00317E75" w14:paraId="49015805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9413DC3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05E55A2F" w14:textId="5F381088" w:rsidR="00DF73D3" w:rsidRPr="00317E75" w:rsidRDefault="00E81019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D630F4">
              <w:rPr>
                <w:rFonts w:ascii="Times New Roman" w:hAnsi="Times New Roman" w:cs="Times New Roman"/>
                <w:sz w:val="24"/>
                <w:szCs w:val="24"/>
              </w:rPr>
              <w:t>, ÇKYS, MKYS</w:t>
            </w:r>
          </w:p>
        </w:tc>
      </w:tr>
      <w:tr w:rsidR="00DF73D3" w:rsidRPr="00317E75" w14:paraId="74081DF1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39AA1FD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77B1BDCB" w14:textId="12EC9C99" w:rsidR="00DF73D3" w:rsidRPr="00317E75" w:rsidRDefault="00993B36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DF73D3" w:rsidRPr="00317E75" w14:paraId="03FA70FB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671A028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1E186C42" w14:textId="7EB081CD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025AD6EB" w14:textId="77777777" w:rsidR="00DF73D3" w:rsidRDefault="00DF73D3" w:rsidP="00F638C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9BFBBA0" w14:textId="5B8DD83E" w:rsidR="007950EB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7950EB" w:rsidRPr="00317E75" w14:paraId="21B24F2E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2A4C276" w14:textId="77777777" w:rsidR="007950EB" w:rsidRPr="00317E75" w:rsidRDefault="007950EB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DBB9BF5" wp14:editId="015AEA90">
                  <wp:extent cx="685800" cy="756234"/>
                  <wp:effectExtent l="0" t="0" r="0" b="6350"/>
                  <wp:docPr id="19" name="Resim 19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75C50088" w14:textId="77777777" w:rsidR="007950EB" w:rsidRPr="00317E75" w:rsidRDefault="007950EB" w:rsidP="007950EB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Diş Hekimine Endodontik Döner Alet Temin Oranı</w:t>
            </w:r>
          </w:p>
        </w:tc>
      </w:tr>
      <w:tr w:rsidR="007950EB" w:rsidRPr="00317E75" w14:paraId="6E0EED63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0944F3B" w14:textId="77777777" w:rsidR="007950EB" w:rsidRPr="00317E75" w:rsidRDefault="007950EB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4B07B20" w14:textId="77777777" w:rsidR="007950EB" w:rsidRPr="00317E75" w:rsidRDefault="007950EB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61705BA8" w14:textId="77777777" w:rsidR="007950EB" w:rsidRPr="00317E75" w:rsidRDefault="007950EB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2E791E7D" w14:textId="77777777" w:rsidR="007950EB" w:rsidRPr="00317E75" w:rsidRDefault="007950EB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77936ECF" w14:textId="3B987257" w:rsidR="007950EB" w:rsidRPr="00317E75" w:rsidRDefault="00317E75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7950EB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4DB5E846" w14:textId="77777777" w:rsidR="007950EB" w:rsidRDefault="007950EB" w:rsidP="007950E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F73D3" w:rsidRPr="00317E75" w14:paraId="5F4CC36E" w14:textId="77777777" w:rsidTr="00DF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24A87B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28DB8C7B" w14:textId="0D4E887D" w:rsidR="00DF73D3" w:rsidRPr="00317E75" w:rsidRDefault="00DF73D3" w:rsidP="00DF73D3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F73D3" w:rsidRPr="00317E75" w14:paraId="70A68E2C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EF22D40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37166F6F" w14:textId="18D6D4CA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Hizmet Sunum Kalitesinin Artırılmasını Sağlamak</w:t>
            </w:r>
          </w:p>
        </w:tc>
      </w:tr>
      <w:tr w:rsidR="00DF73D3" w:rsidRPr="00317E75" w14:paraId="0F374BF9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0A924D2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73DE912A" w14:textId="04AE17C3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TT.BH.ADSM/ADHM.7.2</w:t>
            </w:r>
          </w:p>
        </w:tc>
      </w:tr>
      <w:tr w:rsidR="00DF73D3" w:rsidRPr="00317E75" w14:paraId="3FD9FAE0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76A4CF9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45BF7341" w14:textId="25D2472B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Endodontik Döner Alet Temin Oranı</w:t>
            </w:r>
          </w:p>
        </w:tc>
      </w:tr>
      <w:tr w:rsidR="00DF73D3" w:rsidRPr="00317E75" w14:paraId="66DC75BA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87A3D71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36AD2607" w14:textId="0F01005C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Endodontik döner alet sayısının yeterliliğini izlemek</w:t>
            </w:r>
          </w:p>
        </w:tc>
      </w:tr>
      <w:tr w:rsidR="00DF73D3" w:rsidRPr="00317E75" w14:paraId="40C75D68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29D5649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2FB9D41" w14:textId="77777777" w:rsidR="002F761E" w:rsidRDefault="002F761E" w:rsidP="002F761E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39CCBD60" w14:textId="0DC495C8" w:rsidR="002F761E" w:rsidRDefault="002F761E" w:rsidP="002F761E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E5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Endodontik </w:t>
            </w:r>
            <w:r w:rsidR="007E5C1B">
              <w:rPr>
                <w:rFonts w:ascii="Times New Roman" w:hAnsi="Times New Roman" w:cs="Times New Roman"/>
                <w:sz w:val="24"/>
                <w:szCs w:val="24"/>
              </w:rPr>
              <w:t>Döner Alet Sayısı</w:t>
            </w:r>
          </w:p>
          <w:p w14:paraId="7E89E1F7" w14:textId="51D10E66" w:rsidR="002F761E" w:rsidRDefault="002F761E" w:rsidP="002F761E">
            <w:pPr>
              <w:tabs>
                <w:tab w:val="left" w:pos="9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5C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134E2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7E5C1B">
              <w:rPr>
                <w:rFonts w:ascii="Times New Roman" w:hAnsi="Times New Roman" w:cs="Times New Roman"/>
                <w:sz w:val="24"/>
                <w:szCs w:val="24"/>
              </w:rPr>
              <w:t>Hekimi Sayısı</w:t>
            </w:r>
          </w:p>
          <w:p w14:paraId="19BAA2E4" w14:textId="6F9DEF58" w:rsidR="00DF73D3" w:rsidRPr="00317E75" w:rsidRDefault="002F761E" w:rsidP="00F33A1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E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Endodontik Döner Alet Temin Oranı</w:t>
            </w:r>
          </w:p>
        </w:tc>
      </w:tr>
      <w:tr w:rsidR="00DF73D3" w:rsidRPr="00317E75" w14:paraId="08615B45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B5745F5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2C0955E6" w14:textId="77777777" w:rsidR="002F761E" w:rsidRDefault="002F761E" w:rsidP="002F761E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7D3123C7" w14:textId="52596C8E" w:rsidR="002F761E" w:rsidRDefault="002F761E" w:rsidP="002F761E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%50 ise GP=2</w:t>
            </w:r>
          </w:p>
          <w:p w14:paraId="4E979315" w14:textId="4B910B48" w:rsidR="00DF73D3" w:rsidRPr="00317E75" w:rsidRDefault="002F761E" w:rsidP="002F761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%50 ise GP=0</w:t>
            </w:r>
          </w:p>
        </w:tc>
      </w:tr>
      <w:tr w:rsidR="00DF73D3" w:rsidRPr="00317E75" w14:paraId="2D3C8EF0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9F71FC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17551229" w14:textId="166AAD30" w:rsidR="00DF73D3" w:rsidRPr="00317E75" w:rsidRDefault="002F761E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Endodontik Döner Alet Temin Oranı</w:t>
            </w:r>
            <w:r w:rsidR="000127A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%50 ve üzerinde olmasını sağlamak</w:t>
            </w:r>
          </w:p>
        </w:tc>
      </w:tr>
      <w:tr w:rsidR="00DF73D3" w:rsidRPr="00317E75" w14:paraId="7E825FEB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7445426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4B1B880E" w14:textId="7CB6FBC7" w:rsidR="00DF73D3" w:rsidRPr="00317E75" w:rsidRDefault="002F761E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3D3" w:rsidRPr="00317E75" w14:paraId="4D69915C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AA6C3A3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6AE0AFA8" w14:textId="6965CE9A" w:rsidR="00DF73D3" w:rsidRPr="00317E75" w:rsidRDefault="000127A9" w:rsidP="007E5C1B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F73D3" w:rsidRPr="00317E75" w14:paraId="5C199429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5FA42C6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C9DEDCD" w14:textId="43F8117E" w:rsidR="00DF73D3" w:rsidRPr="00317E75" w:rsidRDefault="007D4DBA" w:rsidP="00EE13D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672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3DF"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DF73D3" w:rsidRPr="00317E75" w14:paraId="41AC6BDF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C55C069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3C13F737" w14:textId="6192FECA" w:rsidR="00DF73D3" w:rsidRPr="00317E75" w:rsidRDefault="00993B36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DF73D3" w:rsidRPr="00317E75" w14:paraId="272932F4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EB332FD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45FCABD0" w14:textId="6D614E87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77F04392" w14:textId="77777777" w:rsidR="00DF73D3" w:rsidRPr="00317E75" w:rsidRDefault="00DF73D3" w:rsidP="007950E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4E80FC16" w14:textId="4553A804" w:rsidR="008000E9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283CC2" w:rsidRPr="00317E75" w14:paraId="081B23B8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77A4E98C" w14:textId="77777777" w:rsidR="00283CC2" w:rsidRPr="00317E75" w:rsidRDefault="00283CC2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7E540A6" wp14:editId="50EDEBD5">
                  <wp:extent cx="685800" cy="756234"/>
                  <wp:effectExtent l="0" t="0" r="0" b="6350"/>
                  <wp:docPr id="21" name="Resim 21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0CA09906" w14:textId="77777777" w:rsidR="00283CC2" w:rsidRPr="00317E75" w:rsidRDefault="00283CC2" w:rsidP="00283CC2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Diş Hekimi Başına Klinikte Çalışan Yardımcı Sağlık Personeli Oranı</w:t>
            </w:r>
          </w:p>
        </w:tc>
      </w:tr>
      <w:tr w:rsidR="00283CC2" w:rsidRPr="00317E75" w14:paraId="546253E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4360796" w14:textId="77777777" w:rsidR="00283CC2" w:rsidRPr="00317E75" w:rsidRDefault="00283CC2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77CDD2BD" w14:textId="77777777" w:rsidR="00283CC2" w:rsidRPr="00317E75" w:rsidRDefault="00283CC2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2E1AA747" w14:textId="77777777" w:rsidR="00283CC2" w:rsidRPr="00317E75" w:rsidRDefault="00283CC2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4F902A21" w14:textId="77777777" w:rsidR="00283CC2" w:rsidRPr="00317E75" w:rsidRDefault="00283CC2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68AD1DEF" w14:textId="2CEB246E" w:rsidR="00283CC2" w:rsidRPr="00317E75" w:rsidRDefault="00317E75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83CC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5B38DAD1" w14:textId="77777777" w:rsidR="00283CC2" w:rsidRDefault="00283CC2" w:rsidP="00283CC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F73D3" w:rsidRPr="00317E75" w14:paraId="379E30D2" w14:textId="77777777" w:rsidTr="00DF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F2FB4E7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1966C294" w14:textId="4BC051D9" w:rsidR="00DF73D3" w:rsidRPr="00317E75" w:rsidRDefault="00DF73D3" w:rsidP="00DF73D3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F73D3" w:rsidRPr="00317E75" w14:paraId="1B2CEABA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C3C43A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309770A1" w14:textId="2C10D7D0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Hizmet Sunum Kalitesinin Artırılmasını Sağlamak</w:t>
            </w:r>
          </w:p>
        </w:tc>
      </w:tr>
      <w:tr w:rsidR="00DF73D3" w:rsidRPr="00317E75" w14:paraId="15C43AF0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53593ED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765B4B4B" w14:textId="1D340235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TT.BH.ADSM/ADHM.7.3</w:t>
            </w:r>
          </w:p>
        </w:tc>
      </w:tr>
      <w:tr w:rsidR="00DF73D3" w:rsidRPr="00317E75" w14:paraId="4595D584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415D1CC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5215FB68" w14:textId="6F457535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 Başına Klinikte Çalışan Yardımcı Sağlık Personeli Oranı</w:t>
            </w:r>
          </w:p>
        </w:tc>
      </w:tr>
      <w:tr w:rsidR="00DF73D3" w:rsidRPr="00317E75" w14:paraId="508093E5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02D142E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2152D69D" w14:textId="56AE56CE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Aktif diş hekimi başına klinikte çalışan yardımcı personel oranını izlemek</w:t>
            </w:r>
          </w:p>
        </w:tc>
      </w:tr>
      <w:tr w:rsidR="00DF73D3" w:rsidRPr="00317E75" w14:paraId="0EDE5219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FB690AE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945140B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6A1EE9D2" w14:textId="049AFF78" w:rsidR="00DF73D3" w:rsidRPr="00317E75" w:rsidRDefault="00DF73D3" w:rsidP="009302FB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Klinikte 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Çalışan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Yardımcı Personel Oranı 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>(Temizlik Personeli Hariç)</w:t>
            </w:r>
          </w:p>
          <w:p w14:paraId="3EFD18FF" w14:textId="2429068B" w:rsidR="00DF73D3" w:rsidRPr="00317E75" w:rsidRDefault="00DF73D3" w:rsidP="009302FB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Aktif 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>Çalışan Diş Hekimi Sayısı</w:t>
            </w:r>
          </w:p>
          <w:p w14:paraId="57E9FD5A" w14:textId="77F87EE1" w:rsidR="00DF73D3" w:rsidRPr="00317E75" w:rsidRDefault="00DF73D3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71C2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71C2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 Başına Klinikte Çalışan Yardımcı Sağlık Personeli Oranı</w:t>
            </w:r>
          </w:p>
        </w:tc>
      </w:tr>
      <w:tr w:rsidR="00DF73D3" w:rsidRPr="00317E75" w14:paraId="29B8FE4E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2004840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47D7E95D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412072E5" w14:textId="568E0B38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%50 ise GP=4</w:t>
            </w:r>
          </w:p>
          <w:p w14:paraId="14E49A6E" w14:textId="132880A4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 %50</w:t>
            </w:r>
            <w:r w:rsidR="006271C2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GP=2</w:t>
            </w:r>
          </w:p>
          <w:p w14:paraId="651FBD24" w14:textId="5700AA7F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1C2">
              <w:rPr>
                <w:rFonts w:ascii="Times New Roman" w:hAnsi="Times New Roman" w:cs="Times New Roman"/>
                <w:sz w:val="24"/>
                <w:szCs w:val="24"/>
              </w:rPr>
              <w:t>%4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0 ise GP=0</w:t>
            </w:r>
          </w:p>
        </w:tc>
      </w:tr>
      <w:tr w:rsidR="00DF73D3" w:rsidRPr="00317E75" w14:paraId="7594EC6B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900CB3B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021EFE82" w14:textId="462D3827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 Başına Klinikte Çalışan Yardımcı Sağlık Personeli Oranı</w:t>
            </w:r>
            <w:r w:rsidR="000127A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%50 ve üzerinde olmasını sağlamak</w:t>
            </w:r>
          </w:p>
        </w:tc>
      </w:tr>
      <w:tr w:rsidR="00DF73D3" w:rsidRPr="00317E75" w14:paraId="6B7FC4AC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D3EC72B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47BF0F23" w14:textId="7620F35A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3D3" w:rsidRPr="00317E75" w14:paraId="7FCBA97B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FA8FC6A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29E9EC0" w14:textId="077D56C9" w:rsidR="00DF73D3" w:rsidRPr="006271C2" w:rsidRDefault="000127A9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  <w:p w14:paraId="35ADC900" w14:textId="5A3D0104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Klinikte çalışan yardımcı personel sayısına hizmet alımı personel sayısı da dahildir</w:t>
            </w:r>
          </w:p>
        </w:tc>
      </w:tr>
      <w:tr w:rsidR="00DF73D3" w:rsidRPr="00317E75" w14:paraId="2C1C4CCD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331C247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3CF1DD4D" w14:textId="7669FB2F" w:rsidR="00DF73D3" w:rsidRPr="00317E75" w:rsidRDefault="00EE13DF" w:rsidP="00EE13D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ÇKYS</w:t>
            </w:r>
          </w:p>
        </w:tc>
      </w:tr>
      <w:tr w:rsidR="00DF73D3" w:rsidRPr="00317E75" w14:paraId="5B826724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BB1762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5DA4466D" w14:textId="6AD13063" w:rsidR="00DF73D3" w:rsidRPr="00317E75" w:rsidRDefault="00993B36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DF73D3" w:rsidRPr="00317E75" w14:paraId="04CC9BB3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4BBC51E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510A26FB" w14:textId="22F6C227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5B9215D9" w14:textId="77777777" w:rsidR="00DF73D3" w:rsidRPr="00317E75" w:rsidRDefault="00DF73D3" w:rsidP="00283CC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5A555B78" w14:textId="17A2EA6E" w:rsidR="008000E9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296"/>
        <w:gridCol w:w="2031"/>
        <w:gridCol w:w="2031"/>
        <w:gridCol w:w="2031"/>
        <w:gridCol w:w="2032"/>
      </w:tblGrid>
      <w:tr w:rsidR="006B04C8" w:rsidRPr="00317E75" w14:paraId="1C65A054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2F032D2A" w14:textId="77777777" w:rsidR="006B04C8" w:rsidRPr="00317E75" w:rsidRDefault="006B04C8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27D3351" wp14:editId="28267FFF">
                  <wp:extent cx="685800" cy="756234"/>
                  <wp:effectExtent l="0" t="0" r="0" b="6350"/>
                  <wp:docPr id="22" name="Resim 22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27E8788E" w14:textId="77777777" w:rsidR="006B04C8" w:rsidRPr="00317E75" w:rsidRDefault="006B04C8" w:rsidP="006B04C8">
            <w:pPr>
              <w:tabs>
                <w:tab w:val="left" w:pos="99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Diş Hekimine Diş Ünit Temin Oranı</w:t>
            </w:r>
          </w:p>
        </w:tc>
      </w:tr>
      <w:tr w:rsidR="006B04C8" w:rsidRPr="00317E75" w14:paraId="78581C73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1C46799" w14:textId="77777777" w:rsidR="006B04C8" w:rsidRPr="00317E75" w:rsidRDefault="006B04C8" w:rsidP="001C19C9">
            <w:pPr>
              <w:tabs>
                <w:tab w:val="left" w:pos="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6C70B15" w14:textId="77777777" w:rsidR="006B04C8" w:rsidRPr="00317E75" w:rsidRDefault="006B04C8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7D010ECD" w14:textId="77777777" w:rsidR="006B04C8" w:rsidRPr="00317E75" w:rsidRDefault="006B04C8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2CA1CE14" w14:textId="77777777" w:rsidR="006B04C8" w:rsidRPr="00317E75" w:rsidRDefault="006B04C8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566B95A1" w14:textId="04E4C5DA" w:rsidR="006B04C8" w:rsidRPr="00317E75" w:rsidRDefault="00317E75" w:rsidP="001C19C9">
            <w:pPr>
              <w:tabs>
                <w:tab w:val="left" w:pos="990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B04C8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6748553F" w14:textId="77777777" w:rsidR="006B04C8" w:rsidRDefault="006B04C8" w:rsidP="006B04C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4" w:type="dxa"/>
        <w:tblLook w:val="04A0" w:firstRow="1" w:lastRow="0" w:firstColumn="1" w:lastColumn="0" w:noHBand="0" w:noVBand="1"/>
      </w:tblPr>
      <w:tblGrid>
        <w:gridCol w:w="3382"/>
        <w:gridCol w:w="5972"/>
      </w:tblGrid>
      <w:tr w:rsidR="00DF73D3" w:rsidRPr="00317E75" w14:paraId="70A96FE1" w14:textId="77777777" w:rsidTr="00DF7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B6F83D0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19660ACC" w14:textId="60E05DDD" w:rsidR="00DF73D3" w:rsidRPr="00317E75" w:rsidRDefault="00DF73D3" w:rsidP="00DF73D3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 ADSM-ADHM</w:t>
            </w:r>
          </w:p>
        </w:tc>
      </w:tr>
      <w:tr w:rsidR="00DF73D3" w:rsidRPr="00317E75" w14:paraId="597EC8B2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F3609AB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24932068" w14:textId="1A7DC253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Hizmet Sunum Kalitesinin Artırılmasını Sağlamak</w:t>
            </w:r>
          </w:p>
        </w:tc>
      </w:tr>
      <w:tr w:rsidR="00DF73D3" w:rsidRPr="00317E75" w14:paraId="21B24F73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FE63AA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5DD5D4F5" w14:textId="6594B83A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TT.BH.ADSM/ADHM.7.4</w:t>
            </w:r>
          </w:p>
        </w:tc>
      </w:tr>
      <w:tr w:rsidR="00DF73D3" w:rsidRPr="00317E75" w14:paraId="1B467F2B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09EAD0B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6526">
              <w:rPr>
                <w:rFonts w:ascii="Times New Roman" w:hAnsi="Times New Roman" w:cs="Times New Roman"/>
                <w:bCs w:val="0"/>
                <w:sz w:val="24"/>
                <w:szCs w:val="24"/>
              </w:rPr>
              <w:t>Gösterge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Adı</w:t>
            </w:r>
          </w:p>
        </w:tc>
        <w:tc>
          <w:tcPr>
            <w:tcW w:w="5972" w:type="dxa"/>
            <w:vAlign w:val="center"/>
          </w:tcPr>
          <w:p w14:paraId="0F7722D0" w14:textId="156C6D41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Diş Ünit Temin Oranı</w:t>
            </w:r>
          </w:p>
        </w:tc>
      </w:tr>
      <w:tr w:rsidR="00DF73D3" w:rsidRPr="00317E75" w14:paraId="7059F399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A894C24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7725DEFD" w14:textId="7BA80477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Her diş hekimi için uygun çalışma ortamı sağlamak</w:t>
            </w:r>
          </w:p>
        </w:tc>
      </w:tr>
      <w:tr w:rsidR="00DF73D3" w:rsidRPr="00317E75" w14:paraId="07213415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5E3170A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7C04FB9" w14:textId="77777777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27BF6E36" w14:textId="71CEFBA0" w:rsidR="00DF73D3" w:rsidRPr="00317E75" w:rsidRDefault="00DF73D3" w:rsidP="00DF73D3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E09E3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Dönemdeki </w:t>
            </w:r>
            <w:r w:rsidR="002E09E3" w:rsidRPr="00317E75">
              <w:rPr>
                <w:rFonts w:ascii="Times New Roman" w:hAnsi="Times New Roman" w:cs="Times New Roman"/>
                <w:sz w:val="24"/>
                <w:szCs w:val="24"/>
              </w:rPr>
              <w:t>Ünit Sayısı Ortalaması</w:t>
            </w:r>
          </w:p>
          <w:p w14:paraId="75F3C6C9" w14:textId="3084F23C" w:rsidR="00DF73D3" w:rsidRPr="00317E75" w:rsidRDefault="00DF73D3" w:rsidP="002E09E3">
            <w:pPr>
              <w:tabs>
                <w:tab w:val="left" w:pos="990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E0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2E09E3" w:rsidRPr="00317E75">
              <w:rPr>
                <w:rFonts w:ascii="Times New Roman" w:hAnsi="Times New Roman" w:cs="Times New Roman"/>
                <w:sz w:val="24"/>
                <w:szCs w:val="24"/>
              </w:rPr>
              <w:t>Hekimlerinin Aylık Aktif Çalışma Gün Katsayılarının Toplamı</w:t>
            </w:r>
          </w:p>
          <w:p w14:paraId="2B166683" w14:textId="7B0C2944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09E3" w:rsidRPr="00317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9E3" w:rsidRPr="00317E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Diş Ünit Temin Oranı</w:t>
            </w:r>
          </w:p>
        </w:tc>
      </w:tr>
      <w:tr w:rsidR="00DF73D3" w:rsidRPr="00317E75" w14:paraId="6F9A359F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FD7B098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4D02D2F0" w14:textId="77777777" w:rsidR="0043290C" w:rsidRPr="00A32234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14:paraId="006315C9" w14:textId="7F402E3B" w:rsidR="0043290C" w:rsidRPr="00A32234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%95 ≤  C ≤ %105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="00D81D3E">
              <w:rPr>
                <w:rFonts w:ascii="Times New Roman" w:hAnsi="Times New Roman" w:cs="Times New Roman"/>
                <w:sz w:val="24"/>
                <w:szCs w:val="24"/>
              </w:rPr>
              <w:t>GP= 4</w:t>
            </w:r>
          </w:p>
          <w:p w14:paraId="74477644" w14:textId="77777777" w:rsidR="0043290C" w:rsidRPr="00A32234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  <w:p w14:paraId="7490FC06" w14:textId="77777777" w:rsidR="0043290C" w:rsidRPr="00A32234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%105 &lt;  C ≤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GP=2</w:t>
            </w:r>
          </w:p>
          <w:p w14:paraId="79215B00" w14:textId="77777777" w:rsidR="0043290C" w:rsidRPr="00A32234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%110 &lt;  C ≤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GP=1</w:t>
            </w:r>
          </w:p>
          <w:p w14:paraId="3F890FB7" w14:textId="0FAD13B4" w:rsidR="00DF73D3" w:rsidRPr="00317E75" w:rsidRDefault="0043290C" w:rsidP="004329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&gt;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ise 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GP= 0</w:t>
            </w:r>
          </w:p>
        </w:tc>
      </w:tr>
      <w:tr w:rsidR="00DF73D3" w:rsidRPr="00317E75" w14:paraId="1B1651E9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A081617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5A91DA7" w14:textId="1C9816A8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Aktif Diş Hekimine Diş Ünit Temin Oranı</w:t>
            </w:r>
            <w:r w:rsidR="002E09E3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nın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%95 ve %105 arasında olmasını sağlamak</w:t>
            </w:r>
          </w:p>
        </w:tc>
      </w:tr>
      <w:tr w:rsidR="00DF73D3" w:rsidRPr="00317E75" w14:paraId="34EB2FCA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2512366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3602F585" w14:textId="7CF9486A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3D3" w:rsidRPr="00317E75" w14:paraId="535B8309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D952CE7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35D91576" w14:textId="35FA2879" w:rsidR="00DF73D3" w:rsidRPr="00317E75" w:rsidRDefault="000127A9" w:rsidP="00145208">
            <w:pPr>
              <w:tabs>
                <w:tab w:val="left" w:pos="990"/>
              </w:tabs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temin e</w:t>
            </w:r>
            <w:r w:rsidRPr="00A32234">
              <w:rPr>
                <w:rFonts w:ascii="Times New Roman" w:hAnsi="Times New Roman" w:cs="Times New Roman"/>
                <w:sz w:val="24"/>
                <w:szCs w:val="24"/>
              </w:rPr>
              <w:t>dilecektir.</w:t>
            </w:r>
          </w:p>
        </w:tc>
      </w:tr>
      <w:tr w:rsidR="00DF73D3" w:rsidRPr="00317E75" w14:paraId="5DD3EDB1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8BEC16A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358CC8FA" w14:textId="11705B80" w:rsidR="00DF73D3" w:rsidRPr="00317E75" w:rsidRDefault="007D4DBA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ÇKYS, E-NABIZ</w:t>
            </w:r>
          </w:p>
        </w:tc>
      </w:tr>
      <w:tr w:rsidR="00DF73D3" w:rsidRPr="00317E75" w14:paraId="75B3F02F" w14:textId="77777777" w:rsidTr="00DF7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652765F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670093A" w14:textId="309D3410" w:rsidR="00DF73D3" w:rsidRPr="00317E75" w:rsidRDefault="00993B36" w:rsidP="00DF73D3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DF73D3" w:rsidRPr="00317E75" w14:paraId="6C5FBFAA" w14:textId="77777777" w:rsidTr="00DF73D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31221CE" w14:textId="77777777" w:rsidR="00DF73D3" w:rsidRPr="00317E75" w:rsidRDefault="00DF73D3" w:rsidP="00DF73D3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3AD9ABD7" w14:textId="40450ACF" w:rsidR="00DF73D3" w:rsidRPr="00317E75" w:rsidRDefault="00DF73D3" w:rsidP="00DF73D3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7EE54E9B" w14:textId="77777777" w:rsidR="00DF73D3" w:rsidRPr="00317E75" w:rsidRDefault="00DF73D3" w:rsidP="006B04C8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122879FE" w14:textId="35DCC3D7" w:rsidR="005A46D6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5A46D6" w:rsidRPr="00317E75" w14:paraId="2D0EF5F8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14:paraId="56C2B677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8091DBF" wp14:editId="40C7067F">
                  <wp:extent cx="685800" cy="756234"/>
                  <wp:effectExtent l="0" t="0" r="0" b="6350"/>
                  <wp:docPr id="23" name="Resim 23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14:paraId="06DED145" w14:textId="77777777" w:rsidR="005A46D6" w:rsidRPr="00317E75" w:rsidRDefault="005A46D6" w:rsidP="001C1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Verimlilik Karne Puanı</w:t>
            </w:r>
          </w:p>
        </w:tc>
      </w:tr>
      <w:tr w:rsidR="005A46D6" w:rsidRPr="00317E75" w14:paraId="01ED6195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14:paraId="31FF03E3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1F44D84F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14:paraId="2F2B150F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14:paraId="22D3A96E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14:paraId="2D17B7A8" w14:textId="711AEED5" w:rsidR="005A46D6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AC5316D" w14:textId="77777777" w:rsidR="005A46D6" w:rsidRPr="00317E75" w:rsidRDefault="005A46D6" w:rsidP="005A46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A46D6" w:rsidRPr="00317E75" w14:paraId="30839301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05E117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5E990C8E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A46D6" w:rsidRPr="00317E75" w14:paraId="356D1120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2AB6B0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4535A0F8" w14:textId="77777777" w:rsidR="005A46D6" w:rsidRPr="00317E75" w:rsidRDefault="005A46D6" w:rsidP="00FB08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Verimlilik Çalışmaları ile Sağlık Hizmeti Sunumunun Eksiksiz Yürütülmesini Sağlamak</w:t>
            </w:r>
          </w:p>
        </w:tc>
      </w:tr>
      <w:tr w:rsidR="005A46D6" w:rsidRPr="00317E75" w14:paraId="3B8C0460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436D9F5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375463F8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TT.BH.ADSM/ADHM.8.1</w:t>
            </w:r>
          </w:p>
        </w:tc>
      </w:tr>
      <w:tr w:rsidR="005A46D6" w:rsidRPr="00317E75" w14:paraId="028053D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590A434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18F823C1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Verimlilik Karne Puanı</w:t>
            </w:r>
          </w:p>
        </w:tc>
      </w:tr>
      <w:tr w:rsidR="005A46D6" w:rsidRPr="00317E75" w14:paraId="1EC2640D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01C5551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2A01B67B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hizmetlerinin kalite ve verimliliğinin artırılması, sürekliliğinin sağlanması, sağlık hizmeti sunumundan duyulan memnuniyetin bir üst düzeye çıkarılması ve etkin sağlık yönetiminin değerlendirilmesini sağlamak</w:t>
            </w:r>
          </w:p>
        </w:tc>
      </w:tr>
      <w:tr w:rsidR="005A46D6" w:rsidRPr="00317E75" w14:paraId="7A84A725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285189F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3A56A5F1" w14:textId="77777777" w:rsidR="009B1BBE" w:rsidRPr="00FC6BB6" w:rsidRDefault="009B1BBE" w:rsidP="009B1B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Tesisinin Verimlilik Yerinde Değerlendirmesinden Aldığı Puan</w:t>
            </w:r>
          </w:p>
          <w:p w14:paraId="2928EBB0" w14:textId="77777777" w:rsidR="009B1BBE" w:rsidRPr="00FC6BB6" w:rsidRDefault="009B1BBE" w:rsidP="009B1BB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Verimlilik Yerinde Değerlendirme Tavan Puanı</w:t>
            </w:r>
          </w:p>
          <w:p w14:paraId="3D4E28EB" w14:textId="21E69050" w:rsidR="005A46D6" w:rsidRPr="00317E75" w:rsidRDefault="009B1BBE" w:rsidP="009B1BB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C: Sağlık Tesisi Verimlilik Karne Puanı Oranı</w:t>
            </w:r>
          </w:p>
        </w:tc>
      </w:tr>
      <w:tr w:rsidR="005A46D6" w:rsidRPr="00317E75" w14:paraId="4D5F8436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E0D263C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6980A5EF" w14:textId="651BA781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5417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541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076AAF60" w14:textId="78F450A7" w:rsidR="005A46D6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%85 ise GP = 7</w:t>
            </w:r>
          </w:p>
          <w:p w14:paraId="22D6986B" w14:textId="2027A467" w:rsidR="005A46D6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%80 ≤ C &lt; %85 ise GP = 5</w:t>
            </w:r>
          </w:p>
          <w:p w14:paraId="1DA2109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%75 ≤ C &lt; %80 ise GP = 3</w:t>
            </w:r>
          </w:p>
          <w:p w14:paraId="6D637B3F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%70 ≤ C &lt; %75 ise GP = 2</w:t>
            </w:r>
          </w:p>
          <w:p w14:paraId="1C7C0C8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%65 ≤ C &lt; %70 ise GP = 1</w:t>
            </w:r>
          </w:p>
          <w:p w14:paraId="5DF9A5EE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5A46D6" w:rsidRPr="00317E75" w14:paraId="47780674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45FE2E8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D90CF93" w14:textId="17B0B401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Tesisi Verimlilik Karne Puanının </w:t>
            </w:r>
            <w:r w:rsidR="0054178E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%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85 ve üzeri olmasını sağlamak</w:t>
            </w:r>
          </w:p>
        </w:tc>
      </w:tr>
      <w:tr w:rsidR="005A46D6" w:rsidRPr="00317E75" w14:paraId="43966B81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29C77FD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27B41BAC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6D6" w:rsidRPr="00317E75" w14:paraId="5ECA6E61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CA6FB6B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D08239F" w14:textId="4C50D283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Kamu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Hastaneleri Genel Müdürlüğü’ nce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14:paraId="2C4B4608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Verimlilik karnesi verilmeyen sağlık tesisleri muaf tutulur</w:t>
            </w:r>
          </w:p>
        </w:tc>
      </w:tr>
      <w:tr w:rsidR="005A46D6" w:rsidRPr="00317E75" w14:paraId="5F4427DF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6F9786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B8CAFE0" w14:textId="2AFED977" w:rsidR="005A46D6" w:rsidRPr="00317E75" w:rsidRDefault="00EE13DF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Yerinde Değerlendirme Rapor Sistemi</w:t>
            </w:r>
          </w:p>
        </w:tc>
      </w:tr>
      <w:tr w:rsidR="005A46D6" w:rsidRPr="00317E75" w14:paraId="0475C54F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BA8DD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13DF9C24" w14:textId="7CA49CF2" w:rsidR="005A46D6" w:rsidRPr="00317E75" w:rsidRDefault="00993B3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5A46D6" w:rsidRPr="00317E75" w14:paraId="380E2467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51F0BF7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031AD947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02313570" w14:textId="34DBC601" w:rsidR="005A46D6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296"/>
        <w:gridCol w:w="2023"/>
        <w:gridCol w:w="2025"/>
        <w:gridCol w:w="2026"/>
        <w:gridCol w:w="2026"/>
      </w:tblGrid>
      <w:tr w:rsidR="005A46D6" w:rsidRPr="00317E75" w14:paraId="121009D3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 w:val="restart"/>
          </w:tcPr>
          <w:p w14:paraId="097C19B4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E51155F" wp14:editId="77ADB22D">
                  <wp:extent cx="685800" cy="756234"/>
                  <wp:effectExtent l="0" t="0" r="0" b="6350"/>
                  <wp:docPr id="27" name="Resim 27" descr="C:\Users\ozlem.bulut3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zlem.bulut3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59" cy="7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4"/>
            <w:vAlign w:val="center"/>
          </w:tcPr>
          <w:p w14:paraId="78F2B4D3" w14:textId="77777777" w:rsidR="005A46D6" w:rsidRPr="00317E75" w:rsidRDefault="005A46D6" w:rsidP="001C1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 SKS Puanı</w:t>
            </w:r>
          </w:p>
        </w:tc>
      </w:tr>
      <w:tr w:rsidR="005A46D6" w:rsidRPr="00317E75" w14:paraId="28060E00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Merge/>
          </w:tcPr>
          <w:p w14:paraId="0C55B135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4E7BF1A7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5" w:type="dxa"/>
            <w:vAlign w:val="center"/>
          </w:tcPr>
          <w:p w14:paraId="03F284BD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6" w:type="dxa"/>
            <w:vAlign w:val="center"/>
          </w:tcPr>
          <w:p w14:paraId="09DAFDD0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14:paraId="3147BC0D" w14:textId="641AE65D" w:rsidR="005A46D6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B53D039" w14:textId="77777777" w:rsidR="005A46D6" w:rsidRPr="00317E75" w:rsidRDefault="005A46D6" w:rsidP="005A46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A46D6" w:rsidRPr="00317E75" w14:paraId="7499AD3B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967D35B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0F2409D3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A46D6" w:rsidRPr="00317E75" w14:paraId="046542EF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697988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40C2989B" w14:textId="77777777" w:rsidR="005A46D6" w:rsidRPr="00317E75" w:rsidRDefault="005A46D6" w:rsidP="00FB080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Tesislerinde Verimlilik Çalışmaları ile Sağlık Hizmeti Sunumunun Eksiksiz Yürütülmesini Sağlamak</w:t>
            </w:r>
          </w:p>
        </w:tc>
      </w:tr>
      <w:tr w:rsidR="005A46D6" w:rsidRPr="00317E75" w14:paraId="054CDF68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BC58F6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251A842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TT.BH.ADSM/ADHM.8.2</w:t>
            </w:r>
          </w:p>
        </w:tc>
      </w:tr>
      <w:tr w:rsidR="005A46D6" w:rsidRPr="00317E75" w14:paraId="1C5C0509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1234955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71C136B0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SKS Puanı</w:t>
            </w:r>
          </w:p>
        </w:tc>
      </w:tr>
      <w:tr w:rsidR="005A46D6" w:rsidRPr="00317E75" w14:paraId="07E48EDA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139F0E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76DC98F3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hizmetlerinin kalite ve verimliliğinin artırılması, sürekliliğinin sağlanması, sağlık hizmeti sunumundan duyulan memnuniyetin bir üst düzeye çıkarılması ve etkin sağlık yönetiminin değerlendirilmesini sağlamak</w:t>
            </w:r>
          </w:p>
        </w:tc>
      </w:tr>
      <w:tr w:rsidR="005A46D6" w:rsidRPr="00317E75" w14:paraId="2BEB12C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648FC50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19046EF8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A:Sağlık Tesisi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SKS’den Aldığı Puan</w:t>
            </w:r>
          </w:p>
          <w:p w14:paraId="5A21D4C4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SKS Tavan Puanı</w:t>
            </w:r>
          </w:p>
          <w:p w14:paraId="5EEC57A4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 SKS Puanı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Oranı</w:t>
            </w:r>
          </w:p>
        </w:tc>
      </w:tr>
      <w:tr w:rsidR="005A46D6" w:rsidRPr="00317E75" w14:paraId="7C4DD28D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43B70B1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861EB6E" w14:textId="5E116CFE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831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83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7F918A03" w14:textId="77777777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%85 ise GP = 7</w:t>
            </w:r>
          </w:p>
          <w:p w14:paraId="0D6897FE" w14:textId="77777777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%80 ≤ C &lt; %85 ise GP = 5</w:t>
            </w:r>
          </w:p>
          <w:p w14:paraId="009BAB57" w14:textId="77777777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%75 ≤ C &lt; %80 ise GP = 3</w:t>
            </w:r>
          </w:p>
          <w:p w14:paraId="6F08E7B1" w14:textId="77777777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%70 ≤ C &lt; %75 ise GP = 2</w:t>
            </w:r>
          </w:p>
          <w:p w14:paraId="43AD6F42" w14:textId="77777777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%65 ≤ C &lt; %70 ise GP = 1</w:t>
            </w:r>
          </w:p>
          <w:p w14:paraId="28A27ACD" w14:textId="6F920307" w:rsidR="005A46D6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&lt; %65 ise GP = 0</w:t>
            </w:r>
          </w:p>
        </w:tc>
      </w:tr>
      <w:tr w:rsidR="005A46D6" w:rsidRPr="00317E75" w14:paraId="7E5DD0F9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093616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10BD7AD" w14:textId="5D8F4368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Tesisi SKS Puanının </w:t>
            </w:r>
            <w:r w:rsidR="00831CC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%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85 ve üzeri olmasını sağlamak</w:t>
            </w:r>
          </w:p>
        </w:tc>
      </w:tr>
      <w:tr w:rsidR="005A46D6" w:rsidRPr="00317E75" w14:paraId="0AED26C5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026EB7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20237285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6D6" w:rsidRPr="00317E75" w14:paraId="24A87945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6F50DDC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422196E6" w14:textId="0B2CE3EE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Sağlı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>k Hizmetleri Genel Müdürlüğü’ nce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14:paraId="1DA6D790" w14:textId="5430EAE4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SKS değerlendirmesi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yapılmayan sağlık tesisleri muaf tutulur</w:t>
            </w:r>
          </w:p>
        </w:tc>
      </w:tr>
      <w:tr w:rsidR="005A46D6" w:rsidRPr="00317E75" w14:paraId="5C90F673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E410A41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503356AC" w14:textId="471F1C1F" w:rsidR="005A46D6" w:rsidRPr="00317E75" w:rsidRDefault="00EE13DF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Kurumsal Kalite Sistemi </w:t>
            </w:r>
          </w:p>
        </w:tc>
      </w:tr>
      <w:tr w:rsidR="005A46D6" w:rsidRPr="00317E75" w14:paraId="1B184C84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04B7E2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B3493D6" w14:textId="4D73CD17" w:rsidR="005A46D6" w:rsidRPr="00317E75" w:rsidRDefault="00993B3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5A46D6" w:rsidRPr="00317E75" w14:paraId="5FD4E016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E3C1A48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32C8E3B8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14:paraId="747E2DCA" w14:textId="27AFA5B5" w:rsidR="005A46D6" w:rsidRPr="00317E75" w:rsidRDefault="002C7C1E" w:rsidP="005A46D6">
      <w:pPr>
        <w:tabs>
          <w:tab w:val="left" w:pos="1701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17E75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5A46D6" w:rsidRPr="00317E75" w14:paraId="343F2F32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14:paraId="096CB683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D99724A" wp14:editId="62C26A28">
                  <wp:extent cx="768350" cy="847725"/>
                  <wp:effectExtent l="0" t="0" r="0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14:paraId="2AA26D13" w14:textId="77777777" w:rsidR="005A46D6" w:rsidRPr="00317E75" w:rsidRDefault="005A46D6" w:rsidP="001C1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5A46D6" w:rsidRPr="00317E75" w14:paraId="475FD2F4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14:paraId="77025AF7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3068B2B6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3B9CC90F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08DA0F3B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803" w:type="dxa"/>
            <w:vAlign w:val="center"/>
          </w:tcPr>
          <w:p w14:paraId="3087088D" w14:textId="7FAD63BF" w:rsidR="005A46D6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422CAA4A" w14:textId="77777777" w:rsidR="005A46D6" w:rsidRPr="00317E75" w:rsidRDefault="005A46D6" w:rsidP="005A46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A46D6" w:rsidRPr="00317E75" w14:paraId="52E33E6D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68DB5F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4589CF51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A46D6" w:rsidRPr="00317E75" w14:paraId="59B58366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2DEB9E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658FD39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Tesisinde Çalışan Personele Yapılan Ek Ödemenin Adil ve Hakkaniyetli Yapılmasını Sağlamak</w:t>
            </w:r>
          </w:p>
        </w:tc>
      </w:tr>
      <w:tr w:rsidR="005A46D6" w:rsidRPr="00317E75" w14:paraId="03787C7D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37ED2B2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5365CD0E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TT.BH.ADSM/ADHM.9.1</w:t>
            </w:r>
          </w:p>
        </w:tc>
      </w:tr>
      <w:tr w:rsidR="005A46D6" w:rsidRPr="00317E75" w14:paraId="6510BC0A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04C7830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50ABACCB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5A46D6" w:rsidRPr="00317E75" w14:paraId="09510487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E0AB2BC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0B77ADBE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Sağlık tesisinde çalışan personele yapılan ek ödemenin adil ve hakkaniyetli yapılmasını sağlamak</w:t>
            </w:r>
          </w:p>
        </w:tc>
      </w:tr>
      <w:tr w:rsidR="005A46D6" w:rsidRPr="00317E75" w14:paraId="0D398698" w14:textId="77777777" w:rsidTr="00751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42772DB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786DFDCB" w14:textId="01AD9F8A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  <w:r w:rsidR="004D04DC" w:rsidRPr="003632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Karar </w:t>
            </w:r>
            <w:r w:rsidR="004D04D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Alınan Ek Ödeme Tutarı v</w:t>
            </w:r>
            <w:r w:rsidR="004D04DC" w:rsidRPr="003632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eya Dağıtılan Tutar</w:t>
            </w:r>
          </w:p>
          <w:p w14:paraId="2EAE4477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Hastane Toplam Tahakkuk Geliri</w:t>
            </w:r>
          </w:p>
          <w:p w14:paraId="6E855C7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 Ödeme Dağıtım Oranı</w:t>
            </w:r>
          </w:p>
        </w:tc>
      </w:tr>
      <w:tr w:rsidR="005A46D6" w:rsidRPr="00317E75" w14:paraId="425EC9EE" w14:textId="77777777" w:rsidTr="001C19C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2ED39C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0B4D6048" w14:textId="77777777" w:rsidR="009569FC" w:rsidRPr="00FC6BB6" w:rsidRDefault="009569FC" w:rsidP="009569F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(A/B)*100</w:t>
            </w:r>
          </w:p>
          <w:p w14:paraId="32736F28" w14:textId="77777777" w:rsidR="009569FC" w:rsidRPr="00FC6BB6" w:rsidRDefault="009569FC" w:rsidP="009569F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%38 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4D450D" w14:textId="117C2748" w:rsidR="005A46D6" w:rsidRPr="00317E75" w:rsidRDefault="009569FC" w:rsidP="009569F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&lt; %38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6D6" w:rsidRPr="00317E75" w14:paraId="3CB5FA4A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97590D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3E437395" w14:textId="6D50A014" w:rsidR="005A46D6" w:rsidRPr="00317E75" w:rsidRDefault="009569FC" w:rsidP="009569F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Ödeme Dağıtım Oranının </w:t>
            </w:r>
            <w:r w:rsidR="001C19C9" w:rsidRPr="00317E75">
              <w:rPr>
                <w:rFonts w:ascii="Times New Roman" w:hAnsi="Times New Roman" w:cs="Times New Roman"/>
                <w:sz w:val="24"/>
                <w:szCs w:val="24"/>
              </w:rPr>
              <w:t>%38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ü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zerinde 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5A46D6" w:rsidRPr="00317E75" w14:paraId="1FAF02D8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C4FB69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091C59D5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46D6" w:rsidRPr="00317E75" w14:paraId="470AC765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80CD05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3EA26CF5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Kamu Hastaneleri Genel Müdürlüğü’nce Temin Edilecektir.</w:t>
            </w:r>
          </w:p>
          <w:p w14:paraId="783ABF6D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Aylık Dönemlerin aritmetik ortalaması alınarak hesaplanır.</w:t>
            </w:r>
          </w:p>
          <w:p w14:paraId="00CEC34B" w14:textId="014EDB78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göndermeyen sağlık tesisle</w:t>
            </w:r>
            <w:r w:rsidR="0043290C">
              <w:rPr>
                <w:rFonts w:ascii="Times New Roman" w:hAnsi="Times New Roman" w:cs="Times New Roman"/>
                <w:sz w:val="24"/>
                <w:szCs w:val="24"/>
              </w:rPr>
              <w:t>ri b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u gösterge kartından puan alamaz.</w:t>
            </w:r>
          </w:p>
          <w:p w14:paraId="1726D01E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Dağıtılacak tutar Bakanlık tarafından belirlendiği dönemler hesaplamaya dahil edilmez.</w:t>
            </w:r>
          </w:p>
        </w:tc>
      </w:tr>
      <w:tr w:rsidR="005A46D6" w:rsidRPr="00317E75" w14:paraId="5290F336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3905163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528EFD1C" w14:textId="0F86BE5C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EOBS(Ek Ödeme Bilgi Sistemi)</w:t>
            </w:r>
          </w:p>
        </w:tc>
      </w:tr>
      <w:tr w:rsidR="009561A5" w:rsidRPr="00317E75" w14:paraId="78BDD7CA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DCF48DE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342B35DB" w14:textId="5B5DDD26" w:rsidR="009561A5" w:rsidRPr="00317E75" w:rsidRDefault="00751809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1A5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9561A5" w:rsidRPr="00317E75" w14:paraId="27AD41B4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60C5A4B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42F0B71A" w14:textId="6E243E7B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24011B93" w14:textId="598BAD9E" w:rsidR="005A46D6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2032"/>
      </w:tblGrid>
      <w:tr w:rsidR="005A46D6" w:rsidRPr="00317E75" w14:paraId="75B54631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2EC66B1A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76F623D" wp14:editId="6718929A">
                  <wp:extent cx="768350" cy="847725"/>
                  <wp:effectExtent l="0" t="0" r="0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14:paraId="0D078CE8" w14:textId="77777777" w:rsidR="005A46D6" w:rsidRPr="00317E75" w:rsidRDefault="005A46D6" w:rsidP="001C1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5A46D6" w:rsidRPr="00317E75" w14:paraId="1B54D1C1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652C28E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14:paraId="6FFEAC0E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14:paraId="181B9990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14:paraId="75DEE22E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14:paraId="0297F9BF" w14:textId="4463B89F" w:rsidR="005A46D6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1FFFA9E4" w14:textId="77777777" w:rsidR="005A46D6" w:rsidRPr="00317E75" w:rsidRDefault="005A46D6" w:rsidP="005A46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0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A46D6" w:rsidRPr="00317E75" w14:paraId="58756E43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E2552F7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68EC9DFA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A46D6" w:rsidRPr="00317E75" w14:paraId="1BC92BAA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C13F681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14E47780" w14:textId="4D56B07C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Polikliniklerde Etkin Hizmet Sunumunu Sağlamak </w:t>
            </w:r>
          </w:p>
        </w:tc>
      </w:tr>
      <w:tr w:rsidR="005A46D6" w:rsidRPr="00317E75" w14:paraId="2039843A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9CDB2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0F8FF1BC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TT.BH.ADSM/ADHM.10.1</w:t>
            </w:r>
          </w:p>
        </w:tc>
      </w:tr>
      <w:tr w:rsidR="005A46D6" w:rsidRPr="00317E75" w14:paraId="4BC71AEF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992711F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620A9A1C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Hekim Randevu Sistemi Üzerinden Yapılan Muayene Oranı</w:t>
            </w:r>
          </w:p>
        </w:tc>
      </w:tr>
      <w:tr w:rsidR="005A46D6" w:rsidRPr="00317E75" w14:paraId="410C77ED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06118D8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1802DE07" w14:textId="2F457329" w:rsidR="005A46D6" w:rsidRPr="00317E75" w:rsidRDefault="005B5A3E" w:rsidP="005B5A3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astaların poliklinik hizmetlerine erişimini kolaylaştırmak için MHRS’nin kullanımını yaygınlaştırmak</w:t>
            </w:r>
          </w:p>
        </w:tc>
      </w:tr>
      <w:tr w:rsidR="005A46D6" w:rsidRPr="00317E75" w14:paraId="7DE573A5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661A095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3A5A33AB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A: Hekim Randevu Sistemi Üzerinden Yapılan Muayene Sayısı</w:t>
            </w:r>
          </w:p>
          <w:p w14:paraId="317D022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Toplam Muayene Sayısı</w:t>
            </w:r>
          </w:p>
          <w:p w14:paraId="165FAA16" w14:textId="77777777" w:rsidR="005A46D6" w:rsidRDefault="005A46D6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C: Hekim Randevu Sistemi Üzerinden Yapılan Muayene Oranı</w:t>
            </w:r>
          </w:p>
          <w:p w14:paraId="64A08A45" w14:textId="6F0CDEB0" w:rsidR="005B5A3E" w:rsidRPr="00317E75" w:rsidRDefault="005B5A3E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GO: Grup Ortalaması</w:t>
            </w:r>
          </w:p>
        </w:tc>
      </w:tr>
      <w:tr w:rsidR="005A46D6" w:rsidRPr="00317E75" w14:paraId="1588AE24" w14:textId="77777777" w:rsidTr="001C19C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6928770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E62AF54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C=(A/B)*100</w:t>
            </w:r>
          </w:p>
          <w:p w14:paraId="4AECE29C" w14:textId="4D991E9C" w:rsidR="005A46D6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%5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B5A3E">
              <w:rPr>
                <w:rFonts w:ascii="Times New Roman" w:hAnsi="Times New Roman" w:cs="Times New Roman"/>
                <w:sz w:val="24"/>
                <w:szCs w:val="24"/>
              </w:rPr>
              <w:t>ve C ≥ GO i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>se GP=4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EA2983" w14:textId="708BC60B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3E">
              <w:rPr>
                <w:rFonts w:ascii="Times New Roman" w:hAnsi="Times New Roman" w:cs="Times New Roman"/>
                <w:sz w:val="24"/>
                <w:szCs w:val="24"/>
              </w:rPr>
              <w:t>&lt; %50 ve C ≥ GO i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se GP=2</w:t>
            </w:r>
          </w:p>
          <w:p w14:paraId="6779D9B1" w14:textId="0192936F" w:rsidR="001C19C9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≥ %50 ve </w:t>
            </w:r>
            <w:r w:rsidR="005B5A3E">
              <w:rPr>
                <w:rFonts w:ascii="Times New Roman" w:hAnsi="Times New Roman" w:cs="Times New Roman"/>
                <w:sz w:val="24"/>
                <w:szCs w:val="24"/>
              </w:rPr>
              <w:t>C &lt; GO i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se GP=1</w:t>
            </w:r>
          </w:p>
          <w:p w14:paraId="787E04BD" w14:textId="6768EAE5" w:rsidR="005A46D6" w:rsidRPr="00317E75" w:rsidRDefault="001C19C9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&lt;%50 ve 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A3E">
              <w:rPr>
                <w:rFonts w:ascii="Times New Roman" w:hAnsi="Times New Roman" w:cs="Times New Roman"/>
                <w:sz w:val="24"/>
                <w:szCs w:val="24"/>
              </w:rPr>
              <w:t>GO i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se GP=0</w:t>
            </w:r>
          </w:p>
        </w:tc>
      </w:tr>
      <w:tr w:rsidR="005A46D6" w:rsidRPr="00317E75" w14:paraId="0F43CCE6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78D48B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422B3958" w14:textId="217B5D74" w:rsidR="005A46D6" w:rsidRPr="00317E75" w:rsidRDefault="005A46D6" w:rsidP="000127A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Hekim Randevu Sistemi Üzerinden Yapılan Muayene Oranını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9C9" w:rsidRPr="00317E75">
              <w:rPr>
                <w:rFonts w:ascii="Times New Roman" w:hAnsi="Times New Roman" w:cs="Times New Roman"/>
                <w:sz w:val="24"/>
                <w:szCs w:val="24"/>
              </w:rPr>
              <w:t>%5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0 ve </w:t>
            </w:r>
            <w:r w:rsidR="001C19C9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Grup Ortalaması </w:t>
            </w:r>
            <w:r w:rsidR="005B5A3E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zerinde </w:t>
            </w:r>
            <w:r w:rsidR="000127A9">
              <w:rPr>
                <w:rFonts w:ascii="Times New Roman" w:hAnsi="Times New Roman" w:cs="Times New Roman"/>
                <w:sz w:val="24"/>
                <w:szCs w:val="24"/>
              </w:rPr>
              <w:t>olmasını sağlamak</w:t>
            </w:r>
          </w:p>
        </w:tc>
      </w:tr>
      <w:tr w:rsidR="005A46D6" w:rsidRPr="00317E75" w14:paraId="743993C3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718448F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390AF3D9" w14:textId="77777777" w:rsidR="005A46D6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6D6" w:rsidRPr="00317E75" w14:paraId="2D43D75F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FE68810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29FEC121" w14:textId="3A2A9361" w:rsidR="005A46D6" w:rsidRPr="00317E75" w:rsidRDefault="005B5A3E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gösterge v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erisi Kamu Hastaneleri Genel Müdürlüğü’nce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temin edilecektir.</w:t>
            </w:r>
          </w:p>
        </w:tc>
      </w:tr>
      <w:tr w:rsidR="005A46D6" w:rsidRPr="00317E75" w14:paraId="1CAD6880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EAA1CD3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7F207ECD" w14:textId="2931B4C8" w:rsidR="005A46D6" w:rsidRPr="00317E75" w:rsidRDefault="005A4FB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>, MHRS</w:t>
            </w:r>
          </w:p>
        </w:tc>
      </w:tr>
      <w:tr w:rsidR="009561A5" w:rsidRPr="00317E75" w14:paraId="13288ADB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38EAAE0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533E2BF0" w14:textId="59A846E7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13FA0C55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5639FEB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29FAC23B" w14:textId="63CD7EE7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6F4325B6" w14:textId="7E0AB166" w:rsidR="005A46D6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5A46D6" w:rsidRPr="00317E75" w14:paraId="03948C30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14:paraId="013F5988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4BD12FC" wp14:editId="548E1CBF">
                  <wp:extent cx="704850" cy="777240"/>
                  <wp:effectExtent l="0" t="0" r="0" b="3810"/>
                  <wp:docPr id="30" name="Resim 30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14:paraId="765A5C51" w14:textId="77777777" w:rsidR="005A46D6" w:rsidRPr="00317E75" w:rsidRDefault="005A46D6" w:rsidP="001C1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Poliklinik Hizmetlerinden Hasta Şikayet Oranı</w:t>
            </w:r>
          </w:p>
        </w:tc>
      </w:tr>
      <w:tr w:rsidR="005A46D6" w:rsidRPr="00317E75" w14:paraId="63757AD7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14:paraId="74D2B6B8" w14:textId="77777777" w:rsidR="005A46D6" w:rsidRPr="00317E75" w:rsidRDefault="005A46D6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52B8B444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14:paraId="12E885A0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14:paraId="7D5AF455" w14:textId="77777777" w:rsidR="005A46D6" w:rsidRPr="00317E75" w:rsidRDefault="005A46D6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14:paraId="255C5D56" w14:textId="014E21DF" w:rsidR="005A46D6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A46D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2CF678B3" w14:textId="77777777" w:rsidR="005A46D6" w:rsidRPr="00317E75" w:rsidRDefault="005A46D6" w:rsidP="005A46D6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9351" w:type="dxa"/>
        <w:tblLook w:val="04A0" w:firstRow="1" w:lastRow="0" w:firstColumn="1" w:lastColumn="0" w:noHBand="0" w:noVBand="1"/>
      </w:tblPr>
      <w:tblGrid>
        <w:gridCol w:w="3382"/>
        <w:gridCol w:w="5969"/>
      </w:tblGrid>
      <w:tr w:rsidR="005A46D6" w:rsidRPr="00317E75" w14:paraId="7F1B077D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68148C4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69" w:type="dxa"/>
            <w:vAlign w:val="center"/>
          </w:tcPr>
          <w:p w14:paraId="28D14399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A46D6" w:rsidRPr="00317E75" w14:paraId="334555AA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FB4E7B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69" w:type="dxa"/>
            <w:vAlign w:val="center"/>
          </w:tcPr>
          <w:p w14:paraId="25FE9921" w14:textId="7C4DBCF3" w:rsidR="005A46D6" w:rsidRPr="00317E75" w:rsidRDefault="005A46D6" w:rsidP="005F02E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Polikliniklerde Etkin Hizmet Sunumunu Sağlamak </w:t>
            </w:r>
          </w:p>
        </w:tc>
      </w:tr>
      <w:tr w:rsidR="005A46D6" w:rsidRPr="00317E75" w14:paraId="5D7F1187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5F429F6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69" w:type="dxa"/>
            <w:vAlign w:val="center"/>
          </w:tcPr>
          <w:p w14:paraId="02FA759F" w14:textId="77777777" w:rsidR="005A46D6" w:rsidRPr="00317E75" w:rsidRDefault="005A46D6" w:rsidP="005A46D6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TT.BH.ADSM/ADHM.10.2</w:t>
            </w:r>
          </w:p>
        </w:tc>
      </w:tr>
      <w:tr w:rsidR="005A46D6" w:rsidRPr="00317E75" w14:paraId="2AC85E3C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ED04DCC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69" w:type="dxa"/>
            <w:vAlign w:val="center"/>
          </w:tcPr>
          <w:p w14:paraId="48456F37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Poliklinik Hizmetlerinden Hasta Şikayet Oranı</w:t>
            </w:r>
          </w:p>
        </w:tc>
      </w:tr>
      <w:tr w:rsidR="005A46D6" w:rsidRPr="00317E75" w14:paraId="788CBFA2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3D3E1B0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69" w:type="dxa"/>
            <w:vAlign w:val="center"/>
          </w:tcPr>
          <w:p w14:paraId="5285F820" w14:textId="77777777" w:rsidR="005A46D6" w:rsidRPr="00317E75" w:rsidRDefault="005A46D6" w:rsidP="001C19C9">
            <w:pPr>
              <w:widowControl w:val="0"/>
              <w:tabs>
                <w:tab w:val="left" w:pos="6042"/>
              </w:tabs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Hastaneden hizmet alan hastaların memnuniyetini artırmak</w:t>
            </w:r>
          </w:p>
        </w:tc>
      </w:tr>
      <w:tr w:rsidR="005A46D6" w:rsidRPr="00317E75" w14:paraId="03641C8F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A0AC27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69" w:type="dxa"/>
            <w:vAlign w:val="center"/>
          </w:tcPr>
          <w:p w14:paraId="10F92937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14:paraId="41AEDCAD" w14:textId="77777777" w:rsidR="005A46D6" w:rsidRPr="00317E75" w:rsidRDefault="005A46D6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A: İlgili Dönem Toplam Hasta Şikayet Sayısı</w:t>
            </w:r>
          </w:p>
          <w:p w14:paraId="6C54AD70" w14:textId="77777777" w:rsidR="005A46D6" w:rsidRPr="00317E75" w:rsidRDefault="005A46D6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B: İlgili Dönem Toplam Hasta Sayısı</w:t>
            </w:r>
          </w:p>
          <w:p w14:paraId="078EA4AA" w14:textId="77777777" w:rsidR="005A46D6" w:rsidRPr="00317E75" w:rsidRDefault="005A46D6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C1: İlgili Dönem Poliklinik Hizmetlerinden Hasta Şikayet Oranı</w:t>
            </w:r>
          </w:p>
          <w:p w14:paraId="064FD4B8" w14:textId="77777777" w:rsidR="005A46D6" w:rsidRPr="00317E75" w:rsidRDefault="005A46D6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C2: Önceki Dönem Poliklinik Hizmetlerinden Hasta Şikayet Oranı</w:t>
            </w:r>
          </w:p>
          <w:p w14:paraId="3FA04AD8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İO: İl Ortalaması</w:t>
            </w:r>
          </w:p>
        </w:tc>
      </w:tr>
      <w:tr w:rsidR="005A46D6" w:rsidRPr="00317E75" w14:paraId="710DEB13" w14:textId="77777777" w:rsidTr="001C19C9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2A8567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69" w:type="dxa"/>
            <w:vAlign w:val="center"/>
          </w:tcPr>
          <w:p w14:paraId="7F0AF09E" w14:textId="66EB7FE4" w:rsidR="005A46D6" w:rsidRPr="00317E75" w:rsidRDefault="001C19C9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C1≤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İO ve C1≤ C2 ise GP=3</w:t>
            </w:r>
          </w:p>
          <w:p w14:paraId="61BDDD39" w14:textId="2C9A5043" w:rsidR="005A46D6" w:rsidRPr="00317E75" w:rsidRDefault="00980613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C1≤ İO ve C1&gt;C2 ise GP=2</w:t>
            </w:r>
          </w:p>
          <w:p w14:paraId="3705E232" w14:textId="213D329D" w:rsidR="00980613" w:rsidRPr="00317E75" w:rsidRDefault="00980613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C1&gt;İO ve C1≤ C2 ise GP=1</w:t>
            </w:r>
          </w:p>
          <w:p w14:paraId="4BDCCF6A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C1&gt; İO ve C1&gt; C2 ise GP=0</w:t>
            </w:r>
          </w:p>
        </w:tc>
      </w:tr>
      <w:tr w:rsidR="005A46D6" w:rsidRPr="00317E75" w14:paraId="24D074A7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E002260" w14:textId="77C3796B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69" w:type="dxa"/>
            <w:vAlign w:val="center"/>
          </w:tcPr>
          <w:p w14:paraId="26339B10" w14:textId="077A078A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Poliklinik </w:t>
            </w:r>
            <w:r w:rsidR="002A185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Hizmetlerinden Hasta Şikayet Oranının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İl Ortalaması ve bir önceki dönem değerinin altında olmasını sağlamak</w:t>
            </w:r>
          </w:p>
        </w:tc>
      </w:tr>
      <w:tr w:rsidR="005A46D6" w:rsidRPr="00317E75" w14:paraId="6CE6C6A6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C17FB37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69" w:type="dxa"/>
            <w:vAlign w:val="center"/>
          </w:tcPr>
          <w:p w14:paraId="6F0D50EF" w14:textId="77777777" w:rsidR="005A46D6" w:rsidRPr="00317E75" w:rsidRDefault="005A46D6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6D6" w:rsidRPr="00317E75" w14:paraId="089D1B34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C5FC8CF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69" w:type="dxa"/>
            <w:vAlign w:val="center"/>
          </w:tcPr>
          <w:p w14:paraId="31A7ACCE" w14:textId="6699F272" w:rsidR="005A46D6" w:rsidRPr="00317E75" w:rsidRDefault="005A46D6" w:rsidP="00D25D55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Bu gösterge verisi KHGM</w:t>
            </w:r>
            <w:r w:rsidR="00D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ile SGGM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ve SABİM Birimi’nce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A46D6" w:rsidRPr="00317E75" w14:paraId="3F5FE17A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E294E7E" w14:textId="77777777" w:rsidR="005A46D6" w:rsidRPr="00317E75" w:rsidRDefault="005A46D6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69" w:type="dxa"/>
            <w:vAlign w:val="center"/>
          </w:tcPr>
          <w:p w14:paraId="77A2E609" w14:textId="45E90E63" w:rsidR="00EE13DF" w:rsidRPr="00317E75" w:rsidRDefault="007D4DBA" w:rsidP="001C19C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Sağlık Bakanlığı İletişim Merkezi (SABİM)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Bakanlık İlgili Veri Kaynakları, E-NABIZ</w:t>
            </w:r>
          </w:p>
        </w:tc>
      </w:tr>
      <w:tr w:rsidR="009561A5" w:rsidRPr="00317E75" w14:paraId="5B0BA2A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C59E90C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69" w:type="dxa"/>
            <w:vAlign w:val="center"/>
          </w:tcPr>
          <w:p w14:paraId="004E6880" w14:textId="50361318" w:rsidR="009561A5" w:rsidRPr="00317E75" w:rsidRDefault="009561A5" w:rsidP="009561A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4A3210C8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86AFA2A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69" w:type="dxa"/>
            <w:vAlign w:val="center"/>
          </w:tcPr>
          <w:p w14:paraId="6B0C1943" w14:textId="7461162C" w:rsidR="009561A5" w:rsidRPr="00317E75" w:rsidRDefault="009561A5" w:rsidP="009561A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17A70022" w14:textId="7CBCCA40" w:rsidR="005F02E1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CB1AE5" w:rsidRPr="00317E75" w14:paraId="33F01635" w14:textId="77777777" w:rsidTr="005C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14:paraId="4B872282" w14:textId="77777777" w:rsidR="00CB1AE5" w:rsidRPr="00317E75" w:rsidRDefault="00CB1AE5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AF1A500" wp14:editId="5353D421">
                  <wp:extent cx="704850" cy="777240"/>
                  <wp:effectExtent l="0" t="0" r="0" b="3810"/>
                  <wp:docPr id="11" name="Resim 11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14:paraId="1A43BE81" w14:textId="77777777" w:rsidR="00CB1AE5" w:rsidRPr="00317E75" w:rsidRDefault="00CB1AE5" w:rsidP="002D7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E-Reçete Kullanım Oranı</w:t>
            </w:r>
          </w:p>
        </w:tc>
      </w:tr>
      <w:tr w:rsidR="00CB1AE5" w:rsidRPr="00317E75" w14:paraId="7AE758D9" w14:textId="77777777" w:rsidTr="005C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14:paraId="1C90C3B3" w14:textId="77777777" w:rsidR="00CB1AE5" w:rsidRPr="00317E75" w:rsidRDefault="00CB1AE5" w:rsidP="002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78B078B3" w14:textId="77777777" w:rsidR="00CB1AE5" w:rsidRPr="00317E75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14:paraId="25136098" w14:textId="77777777" w:rsidR="00CB1AE5" w:rsidRPr="00317E75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14:paraId="736D5A8B" w14:textId="77777777" w:rsidR="00CB1AE5" w:rsidRPr="00317E75" w:rsidRDefault="00CB1AE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14:paraId="45377098" w14:textId="28F4E5F8" w:rsidR="00CB1AE5" w:rsidRPr="00317E75" w:rsidRDefault="00317E75" w:rsidP="002D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B1AE5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184870AD" w14:textId="77777777" w:rsidR="00CB1AE5" w:rsidRPr="00317E75" w:rsidRDefault="00CB1AE5" w:rsidP="00CB1A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CB1AE5" w:rsidRPr="00317E75" w14:paraId="280ED71A" w14:textId="77777777" w:rsidTr="002D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E17496E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4E68DDB9" w14:textId="77777777" w:rsidR="00CB1AE5" w:rsidRPr="00317E75" w:rsidRDefault="00CB1AE5" w:rsidP="00FB080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CB1AE5" w:rsidRPr="00317E75" w14:paraId="4E983A74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C5ED291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3CC0E183" w14:textId="43240676" w:rsidR="00CB1AE5" w:rsidRPr="00FB080C" w:rsidRDefault="005F02E1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 Hizmetlerinin Etkin Yürütülmesini Sağlamak</w:t>
            </w:r>
          </w:p>
        </w:tc>
      </w:tr>
      <w:tr w:rsidR="00CB1AE5" w:rsidRPr="00317E75" w14:paraId="4EF2BB39" w14:textId="77777777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1074224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4E813C4A" w14:textId="77777777" w:rsidR="00CB1AE5" w:rsidRPr="00317E75" w:rsidRDefault="005A46D6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TT.BH.ADSM/ADHM.10.3</w:t>
            </w:r>
          </w:p>
        </w:tc>
      </w:tr>
      <w:tr w:rsidR="00CB1AE5" w:rsidRPr="00317E75" w14:paraId="7AE02F28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1055977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55460950" w14:textId="77777777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E-Reçete Kullanım Oranı</w:t>
            </w:r>
          </w:p>
        </w:tc>
      </w:tr>
      <w:tr w:rsidR="00CB1AE5" w:rsidRPr="00317E75" w14:paraId="755EA317" w14:textId="77777777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57DFD5B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4D6D4E38" w14:textId="77777777" w:rsidR="00CB1AE5" w:rsidRPr="00317E75" w:rsidRDefault="00CB1AE5" w:rsidP="00FB080C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Kağıt reçete kullanım oranını azaltmak</w:t>
            </w:r>
          </w:p>
        </w:tc>
      </w:tr>
      <w:tr w:rsidR="00CB1AE5" w:rsidRPr="00317E75" w14:paraId="6C7A121A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AA3A703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160B210B" w14:textId="77777777" w:rsidR="005F02E1" w:rsidRPr="00317E75" w:rsidRDefault="005F02E1" w:rsidP="00FB08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14:paraId="034AE919" w14:textId="53FD78C5" w:rsidR="00CB1AE5" w:rsidRPr="00317E75" w:rsidRDefault="005F02E1" w:rsidP="00FB08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="00CB1AE5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ağlık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Tesisinde Yazılan Toplam E-Reçete Sayısı</w:t>
            </w:r>
          </w:p>
          <w:p w14:paraId="6BDD10BD" w14:textId="21C63603" w:rsidR="00CB1AE5" w:rsidRPr="00317E75" w:rsidRDefault="005F02E1" w:rsidP="00FB08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</w:t>
            </w:r>
            <w:r w:rsidR="00CB1AE5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ağlık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Tesisinde Yazılan Toplam Reçete Sayısı (</w:t>
            </w:r>
            <w:r w:rsidR="00CB1AE5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Kağıt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Reçete+ </w:t>
            </w:r>
            <w:r w:rsidR="00CB1AE5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-Reçete Sayısı)</w:t>
            </w:r>
          </w:p>
          <w:p w14:paraId="1AD80665" w14:textId="5F12CA52" w:rsidR="00CB1AE5" w:rsidRPr="00317E75" w:rsidRDefault="00CB1AE5" w:rsidP="00FB080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Reçete Kullanım Oranı</w:t>
            </w:r>
          </w:p>
        </w:tc>
      </w:tr>
      <w:tr w:rsidR="00CB1AE5" w:rsidRPr="00317E75" w14:paraId="691F6DA1" w14:textId="77777777" w:rsidTr="002D764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2155F3E" w14:textId="43FF52E0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28F3814D" w14:textId="6C076461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265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265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20B42E28" w14:textId="77777777" w:rsidR="00CB1AE5" w:rsidRPr="00317E75" w:rsidRDefault="003E5FD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%95 ise GP= 3</w:t>
            </w:r>
          </w:p>
          <w:p w14:paraId="3B5B7D70" w14:textId="6E772327" w:rsidR="00CB1AE5" w:rsidRPr="00317E75" w:rsidRDefault="003E5FD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%90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93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%95 ise GP=2</w:t>
            </w:r>
          </w:p>
          <w:p w14:paraId="3FE80169" w14:textId="5CE3BDC6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%90 ise GP=1</w:t>
            </w:r>
          </w:p>
          <w:p w14:paraId="428AFD2D" w14:textId="77777777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&lt; %85 ise GP= 0</w:t>
            </w:r>
          </w:p>
        </w:tc>
      </w:tr>
      <w:tr w:rsidR="00CB1AE5" w:rsidRPr="00317E75" w14:paraId="5E7A7C9D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5BDA1DC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06F7761A" w14:textId="001847E9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E-Reçete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Kullanım Oranının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%95</w:t>
            </w:r>
            <w:r w:rsidR="00265A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CB1AE5" w:rsidRPr="00317E75" w14:paraId="6AA5BD9E" w14:textId="77777777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C0B8394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00C397DE" w14:textId="77777777" w:rsidR="00CB1AE5" w:rsidRPr="00317E75" w:rsidRDefault="003E5FD2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AE5" w:rsidRPr="00317E75" w14:paraId="4AE53D52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3684969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02D545D9" w14:textId="3B3ED49B" w:rsidR="00CB1AE5" w:rsidRPr="00317E75" w:rsidRDefault="0054042E" w:rsidP="00FB080C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 gösterge ve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risi KHGM tarafından</w:t>
            </w:r>
            <w:r w:rsidRPr="00FC6BB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edilecektir.</w:t>
            </w:r>
          </w:p>
        </w:tc>
      </w:tr>
      <w:tr w:rsidR="00CB1AE5" w:rsidRPr="00317E75" w14:paraId="01CABA00" w14:textId="77777777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76E4210" w14:textId="77777777" w:rsidR="00CB1AE5" w:rsidRPr="00317E75" w:rsidRDefault="00CB1AE5" w:rsidP="002D76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3BE95766" w14:textId="18D9D2B2" w:rsidR="00CB1AE5" w:rsidRPr="00317E75" w:rsidRDefault="00CB1AE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SGK/ MEDULA</w:t>
            </w:r>
            <w:r w:rsidR="007D4DBA">
              <w:rPr>
                <w:rFonts w:ascii="Times New Roman" w:hAnsi="Times New Roman" w:cs="Times New Roman"/>
                <w:sz w:val="24"/>
                <w:szCs w:val="24"/>
              </w:rPr>
              <w:t>, E-NABIZ</w:t>
            </w:r>
            <w:bookmarkStart w:id="0" w:name="_GoBack"/>
            <w:bookmarkEnd w:id="0"/>
          </w:p>
        </w:tc>
      </w:tr>
      <w:tr w:rsidR="009561A5" w:rsidRPr="00317E75" w14:paraId="57BCA588" w14:textId="77777777" w:rsidTr="002D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94E5296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CC3345D" w14:textId="0312636F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2B2FC9E7" w14:textId="77777777" w:rsidTr="002D764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B2732C3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29D3534F" w14:textId="268E21F4" w:rsidR="009561A5" w:rsidRPr="00317E75" w:rsidRDefault="009561A5" w:rsidP="00FB080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6F97226D" w14:textId="1410A1CB" w:rsidR="005F02E1" w:rsidRPr="00317E75" w:rsidRDefault="002C7C1E" w:rsidP="00F45456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5F02E1" w:rsidRPr="00317E75" w14:paraId="65EC4024" w14:textId="77777777" w:rsidTr="005B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14:paraId="0F15F337" w14:textId="77777777" w:rsidR="005F02E1" w:rsidRPr="00317E75" w:rsidRDefault="005F02E1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0617D" wp14:editId="1528F073">
                  <wp:extent cx="704850" cy="777240"/>
                  <wp:effectExtent l="0" t="0" r="0" b="3810"/>
                  <wp:docPr id="128" name="Resim 128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14:paraId="5820305D" w14:textId="45F29E70" w:rsidR="005F02E1" w:rsidRPr="00317E75" w:rsidRDefault="005F02E1" w:rsidP="005B6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Çalışan Diş Hekimi Başına Günlük Poliklinik Hasta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5F02E1" w:rsidRPr="00317E75" w14:paraId="52E9B60D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14:paraId="3365958C" w14:textId="77777777" w:rsidR="005F02E1" w:rsidRPr="00317E75" w:rsidRDefault="005F02E1" w:rsidP="001C1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5B26E7FC" w14:textId="77777777" w:rsidR="005F02E1" w:rsidRPr="00317E75" w:rsidRDefault="005F02E1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14:paraId="7E9E9D5D" w14:textId="77777777" w:rsidR="005F02E1" w:rsidRPr="00317E75" w:rsidRDefault="005F02E1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14:paraId="2607EB6D" w14:textId="77777777" w:rsidR="005F02E1" w:rsidRPr="00317E75" w:rsidRDefault="005F02E1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14:paraId="18DF8B24" w14:textId="38AF3BDD" w:rsidR="005F02E1" w:rsidRPr="00317E75" w:rsidRDefault="00317E75" w:rsidP="001C1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5F02E1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6AF9DF9F" w14:textId="77777777" w:rsidR="005F02E1" w:rsidRPr="00317E75" w:rsidRDefault="005F02E1" w:rsidP="005F02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F02E1" w:rsidRPr="00317E75" w14:paraId="5F7992CF" w14:textId="77777777" w:rsidTr="001C1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F04BADF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4381A3E6" w14:textId="77777777" w:rsidR="005F02E1" w:rsidRPr="00317E75" w:rsidRDefault="005F02E1" w:rsidP="001C19C9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5F02E1" w:rsidRPr="00317E75" w14:paraId="17CA59C3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601EA63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2289B3FB" w14:textId="6B8C8099" w:rsidR="005F02E1" w:rsidRPr="00317E75" w:rsidRDefault="005F02E1" w:rsidP="009302FB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 Hizmetlerinin Etkin Yürütülmesini Sağlamak</w:t>
            </w:r>
          </w:p>
        </w:tc>
      </w:tr>
      <w:tr w:rsidR="005F02E1" w:rsidRPr="00317E75" w14:paraId="6A40BF93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8E23C72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2A35BA81" w14:textId="6A23B975" w:rsidR="005F02E1" w:rsidRPr="00317E75" w:rsidRDefault="005F02E1" w:rsidP="001C19C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TT.BH.ADSM/ADHM.10.4</w:t>
            </w:r>
          </w:p>
        </w:tc>
      </w:tr>
      <w:tr w:rsidR="005F02E1" w:rsidRPr="00317E75" w14:paraId="12E0EC14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1026D00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651C89D7" w14:textId="29214514" w:rsidR="005F02E1" w:rsidRPr="00317E75" w:rsidRDefault="005B64AE" w:rsidP="005F02E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Aktif Çalışan Diş Hekimi Başına Günlük Poliklinik Hasta Oranı</w:t>
            </w:r>
          </w:p>
        </w:tc>
      </w:tr>
      <w:tr w:rsidR="005F02E1" w:rsidRPr="00317E75" w14:paraId="0004D783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9CD6F1D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392CA00D" w14:textId="091D0481" w:rsidR="005F02E1" w:rsidRPr="00317E75" w:rsidRDefault="00456FBF" w:rsidP="001C19C9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Poliklinikte diş hekimi başına muayene sayısını ideal düzeyde tutmak</w:t>
            </w:r>
          </w:p>
        </w:tc>
      </w:tr>
      <w:tr w:rsidR="005F02E1" w:rsidRPr="00317E75" w14:paraId="1227CB6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4CC6653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55081050" w14:textId="77777777" w:rsidR="000D32CE" w:rsidRPr="00317E75" w:rsidRDefault="000D32CE" w:rsidP="001C19C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14:paraId="407E5EA9" w14:textId="1D47BA9D" w:rsidR="005F02E1" w:rsidRPr="00317E75" w:rsidRDefault="005F02E1" w:rsidP="009302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Polikliniğe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</w:rPr>
              <w:t>Başvuran Hasta Sayısı</w:t>
            </w:r>
          </w:p>
          <w:p w14:paraId="4B025F4C" w14:textId="3263112A" w:rsidR="005F02E1" w:rsidRPr="00317E75" w:rsidRDefault="005F02E1" w:rsidP="009302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</w:rPr>
              <w:t>Hekimleri Aktif Çalışma Gün Katsayıları Toplamı</w:t>
            </w:r>
          </w:p>
          <w:p w14:paraId="350EC1A6" w14:textId="7657DA41" w:rsidR="005F02E1" w:rsidRPr="00317E75" w:rsidRDefault="005F02E1" w:rsidP="009302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265A8A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0D32CE"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Aktif Çalışan Diş Hekimi Başına Günlük Poliklinik Hasta </w:t>
            </w:r>
            <w:r w:rsidR="00265A8A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Oranı</w:t>
            </w:r>
          </w:p>
        </w:tc>
      </w:tr>
      <w:tr w:rsidR="005F02E1" w:rsidRPr="00317E75" w14:paraId="197C3184" w14:textId="77777777" w:rsidTr="001C19C9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BB22C6C" w14:textId="3166C181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1D5ED918" w14:textId="45FE15EB" w:rsidR="005F02E1" w:rsidRPr="00317E75" w:rsidRDefault="005F02E1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265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="00265A8A">
              <w:rPr>
                <w:rFonts w:ascii="Times New Roman" w:hAnsi="Times New Roman" w:cs="Times New Roman"/>
                <w:sz w:val="24"/>
                <w:szCs w:val="24"/>
              </w:rPr>
              <w:t>B)*100</w:t>
            </w:r>
          </w:p>
          <w:p w14:paraId="5ABB277D" w14:textId="337DB223" w:rsidR="005F02E1" w:rsidRPr="00317E75" w:rsidRDefault="005F02E1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≥ %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980613" w:rsidRPr="00317E75">
              <w:rPr>
                <w:rFonts w:ascii="Times New Roman" w:hAnsi="Times New Roman" w:cs="Times New Roman"/>
                <w:sz w:val="24"/>
                <w:szCs w:val="24"/>
              </w:rPr>
              <w:t>ise GP= 2</w:t>
            </w:r>
          </w:p>
          <w:p w14:paraId="58E6C1F9" w14:textId="61982A30" w:rsidR="005F02E1" w:rsidRPr="00317E75" w:rsidRDefault="005F02E1" w:rsidP="001C19C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 &lt;%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ise GP=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04429D" w14:textId="285EFBAB" w:rsidR="005F02E1" w:rsidRPr="00317E75" w:rsidRDefault="005F02E1" w:rsidP="000D32C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 &lt; %</w:t>
            </w:r>
            <w:r w:rsidR="000D32CE" w:rsidRPr="00317E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ise GP= 0</w:t>
            </w:r>
          </w:p>
        </w:tc>
      </w:tr>
      <w:tr w:rsidR="005F02E1" w:rsidRPr="00317E75" w14:paraId="46AD120C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C845C6F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0CDAF31B" w14:textId="3F9BB1B0" w:rsidR="005F02E1" w:rsidRPr="00317E75" w:rsidRDefault="00456FBF" w:rsidP="00456FB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Aktif Çalışan Diş Hekimi Başına Günlük Poliklinik Hasta Oranının </w:t>
            </w:r>
            <w:r w:rsidR="005F02E1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%24 </w:t>
            </w:r>
            <w:r w:rsidR="00AF430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 üzerinde</w:t>
            </w:r>
            <w:r w:rsidR="00265A8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F02E1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olmasını sağlamak</w:t>
            </w:r>
          </w:p>
        </w:tc>
      </w:tr>
      <w:tr w:rsidR="005F02E1" w:rsidRPr="00317E75" w14:paraId="046F9304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89A3BE2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4FF85206" w14:textId="607D6FDA" w:rsidR="005F02E1" w:rsidRPr="00317E75" w:rsidRDefault="005F02E1" w:rsidP="001C19C9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2E1" w:rsidRPr="00317E75" w14:paraId="1A136E08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767A3F8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6E0A3EAD" w14:textId="13806F73" w:rsidR="005F02E1" w:rsidRPr="00317E75" w:rsidRDefault="00285AF2" w:rsidP="007427DF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astaneleri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üdürlüğü’nce temin edilecektir.</w:t>
            </w:r>
          </w:p>
        </w:tc>
      </w:tr>
      <w:tr w:rsidR="005F02E1" w:rsidRPr="00317E75" w14:paraId="1D2EA56C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670F40E" w14:textId="77777777" w:rsidR="005F02E1" w:rsidRPr="00317E75" w:rsidRDefault="005F02E1" w:rsidP="001C19C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664FC468" w14:textId="06002C50" w:rsidR="005F02E1" w:rsidRPr="00317E75" w:rsidRDefault="005A4FB6" w:rsidP="007427DF">
            <w:pPr>
              <w:keepNext/>
              <w:keepLines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E-NABIZ</w:t>
            </w:r>
            <w:r w:rsidR="00672E1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="007427DF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ÇKYS</w:t>
            </w:r>
          </w:p>
        </w:tc>
      </w:tr>
      <w:tr w:rsidR="009561A5" w:rsidRPr="00317E75" w14:paraId="771F2A92" w14:textId="77777777" w:rsidTr="001C1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18CD955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337A5517" w14:textId="01E2BF09" w:rsidR="009561A5" w:rsidRPr="00317E75" w:rsidRDefault="009561A5" w:rsidP="009561A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29E2165B" w14:textId="77777777" w:rsidTr="001C19C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1B10D5E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005A790A" w14:textId="69A931F4" w:rsidR="009561A5" w:rsidRPr="00317E75" w:rsidRDefault="009561A5" w:rsidP="009561A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5D113CAF" w14:textId="7951FE0E" w:rsidR="00E85784" w:rsidRPr="00317E75" w:rsidRDefault="002C7C1E" w:rsidP="004A085B">
      <w:pPr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326"/>
        <w:gridCol w:w="2015"/>
        <w:gridCol w:w="2017"/>
        <w:gridCol w:w="2019"/>
        <w:gridCol w:w="2019"/>
      </w:tblGrid>
      <w:tr w:rsidR="00980613" w:rsidRPr="00317E75" w14:paraId="4FEF74C8" w14:textId="77777777" w:rsidTr="00B3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</w:tcPr>
          <w:p w14:paraId="3C853A70" w14:textId="77777777" w:rsidR="00980613" w:rsidRPr="00317E75" w:rsidRDefault="00980613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B726346" wp14:editId="7E5757C8">
                  <wp:extent cx="704850" cy="777240"/>
                  <wp:effectExtent l="0" t="0" r="0" b="3810"/>
                  <wp:docPr id="5" name="Resim 5" descr="C:\Users\seyide.atak\Downloads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yide.atak\Downloads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0" w:type="dxa"/>
            <w:gridSpan w:val="4"/>
            <w:vAlign w:val="center"/>
          </w:tcPr>
          <w:p w14:paraId="7DFC37A3" w14:textId="12BD6467" w:rsidR="00980613" w:rsidRPr="00317E75" w:rsidRDefault="00980613" w:rsidP="00980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Mesai Dışı Poliklinik Hizmet Oranı</w:t>
            </w:r>
          </w:p>
        </w:tc>
      </w:tr>
      <w:tr w:rsidR="00980613" w:rsidRPr="00317E75" w14:paraId="45486E12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</w:tcPr>
          <w:p w14:paraId="305FED35" w14:textId="77777777" w:rsidR="00980613" w:rsidRPr="00317E75" w:rsidRDefault="00980613" w:rsidP="00B3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14:paraId="6B1BC7D8" w14:textId="77777777" w:rsidR="00980613" w:rsidRPr="00317E75" w:rsidRDefault="00980613" w:rsidP="00B36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17" w:type="dxa"/>
            <w:vAlign w:val="center"/>
          </w:tcPr>
          <w:p w14:paraId="23CE8F26" w14:textId="77777777" w:rsidR="00980613" w:rsidRPr="00317E75" w:rsidRDefault="00980613" w:rsidP="00B36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19" w:type="dxa"/>
            <w:vAlign w:val="center"/>
          </w:tcPr>
          <w:p w14:paraId="46566B03" w14:textId="77777777" w:rsidR="00980613" w:rsidRPr="00317E75" w:rsidRDefault="00980613" w:rsidP="00B36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19" w:type="dxa"/>
            <w:vAlign w:val="center"/>
          </w:tcPr>
          <w:p w14:paraId="7C54337E" w14:textId="326B6BCA" w:rsidR="00980613" w:rsidRPr="00317E75" w:rsidRDefault="00317E75" w:rsidP="00B36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80613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06B387C7" w14:textId="77777777" w:rsidR="00980613" w:rsidRPr="00317E75" w:rsidRDefault="00980613" w:rsidP="0098061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80613" w:rsidRPr="00317E75" w14:paraId="24F41E19" w14:textId="77777777" w:rsidTr="00B3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06C8B9A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4F345029" w14:textId="77777777" w:rsidR="00980613" w:rsidRPr="00317E75" w:rsidRDefault="00980613" w:rsidP="00B3690D">
            <w:pPr>
              <w:tabs>
                <w:tab w:val="left" w:pos="170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980613" w:rsidRPr="00317E75" w14:paraId="21CE70D4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4335975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53849ED7" w14:textId="7C709FED" w:rsidR="00980613" w:rsidRPr="00317E75" w:rsidRDefault="00980613" w:rsidP="00755EA0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Poliklinik Hizmetlerinin Etkin Yürütülmesini Sağlamak</w:t>
            </w:r>
          </w:p>
        </w:tc>
      </w:tr>
      <w:tr w:rsidR="00980613" w:rsidRPr="00317E75" w14:paraId="30242956" w14:textId="77777777" w:rsidTr="00B3690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7CB4857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1CA2E47C" w14:textId="5A4A899E" w:rsidR="00980613" w:rsidRPr="00317E75" w:rsidRDefault="00980613" w:rsidP="00B3690D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TT.BH.ADSM/ADHM.10.5</w:t>
            </w:r>
          </w:p>
        </w:tc>
      </w:tr>
      <w:tr w:rsidR="00980613" w:rsidRPr="00317E75" w14:paraId="7B960CE3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6529C3C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5A409B63" w14:textId="57206057" w:rsidR="00980613" w:rsidRPr="00317E75" w:rsidRDefault="00980613" w:rsidP="00B3690D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Mesai Dışı Poliklinik Hizmet Oranı</w:t>
            </w:r>
          </w:p>
        </w:tc>
      </w:tr>
      <w:tr w:rsidR="00980613" w:rsidRPr="00317E75" w14:paraId="0706CB7D" w14:textId="77777777" w:rsidTr="00B3690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6795E32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391F7636" w14:textId="4A5F5DFE" w:rsidR="00980613" w:rsidRPr="00317E75" w:rsidRDefault="00755EA0" w:rsidP="00B3690D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Ağız ve diş sağlığı hizmetlerinde yoğunluğun azaltılması ve ulaşılabilirliğin artırılmasını sağlamak</w:t>
            </w:r>
          </w:p>
        </w:tc>
      </w:tr>
      <w:tr w:rsidR="00980613" w:rsidRPr="00317E75" w14:paraId="6C89927C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AB93408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47A5C000" w14:textId="5A1651C6" w:rsidR="00980613" w:rsidRPr="00317E75" w:rsidRDefault="00755EA0" w:rsidP="00B3690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2B31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Mesai </w:t>
            </w:r>
            <w:r w:rsidR="00622B31" w:rsidRPr="00317E75">
              <w:rPr>
                <w:rFonts w:ascii="Times New Roman" w:hAnsi="Times New Roman" w:cs="Times New Roman"/>
                <w:sz w:val="24"/>
                <w:szCs w:val="24"/>
              </w:rPr>
              <w:t>Dışı Poliklinik Muayene Sayısı</w:t>
            </w:r>
          </w:p>
          <w:p w14:paraId="371CBCD7" w14:textId="315E4C99" w:rsidR="00755EA0" w:rsidRPr="00317E75" w:rsidRDefault="00755EA0" w:rsidP="00B3690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22B31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622B31" w:rsidRPr="00317E75">
              <w:rPr>
                <w:rFonts w:ascii="Times New Roman" w:hAnsi="Times New Roman" w:cs="Times New Roman"/>
                <w:sz w:val="24"/>
                <w:szCs w:val="24"/>
              </w:rPr>
              <w:t>Poliklinik Muayene Sayısı</w:t>
            </w:r>
          </w:p>
          <w:p w14:paraId="08614F17" w14:textId="77777777" w:rsidR="00755EA0" w:rsidRDefault="00755EA0" w:rsidP="00B3690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2B31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Mesai Dışı Poliklinik Hizmet Oranı</w:t>
            </w:r>
          </w:p>
          <w:p w14:paraId="185E1648" w14:textId="1823ED5D" w:rsidR="00622B31" w:rsidRPr="00317E75" w:rsidRDefault="00622B31" w:rsidP="00B3690D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GO: Grup Ortalaması</w:t>
            </w:r>
          </w:p>
        </w:tc>
      </w:tr>
      <w:tr w:rsidR="00980613" w:rsidRPr="00317E75" w14:paraId="7A83D1BE" w14:textId="77777777" w:rsidTr="00B3690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4C58013" w14:textId="6485460A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26050D9F" w14:textId="7D001CE4" w:rsidR="00755EA0" w:rsidRPr="00317E75" w:rsidRDefault="00755EA0" w:rsidP="00755EA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w:r w:rsidR="00622B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622B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14:paraId="35B26659" w14:textId="0B83B752" w:rsidR="00980613" w:rsidRPr="00317E75" w:rsidRDefault="00755EA0" w:rsidP="00B3690D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5DA6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31">
              <w:rPr>
                <w:rFonts w:ascii="Times New Roman" w:hAnsi="Times New Roman" w:cs="Times New Roman"/>
                <w:sz w:val="24"/>
                <w:szCs w:val="24"/>
              </w:rPr>
              <w:t>≥ GO ise GP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  <w:p w14:paraId="3E1C0D8F" w14:textId="4311C6E2" w:rsidR="00755EA0" w:rsidRPr="00317E75" w:rsidRDefault="00622B31" w:rsidP="00B3690D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  <w:r w:rsidR="00755EA0" w:rsidRPr="00317E75">
              <w:rPr>
                <w:rFonts w:ascii="Times New Roman" w:hAnsi="Times New Roman" w:cs="Times New Roman"/>
                <w:sz w:val="24"/>
                <w:szCs w:val="24"/>
              </w:rPr>
              <w:t>GO ≤ C &lt; GO ise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5EA0" w:rsidRPr="00317E75">
              <w:rPr>
                <w:rFonts w:ascii="Times New Roman" w:hAnsi="Times New Roman" w:cs="Times New Roman"/>
                <w:sz w:val="24"/>
                <w:szCs w:val="24"/>
              </w:rPr>
              <w:t>=3</w:t>
            </w:r>
          </w:p>
          <w:p w14:paraId="047E06A2" w14:textId="55F4D034" w:rsidR="00755EA0" w:rsidRPr="00317E75" w:rsidRDefault="00622B31" w:rsidP="00755EA0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%90GO ≤ C &lt; %95GO ise GP</w:t>
            </w:r>
            <w:r w:rsidR="00755EA0" w:rsidRPr="00317E75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14:paraId="2CF2D28A" w14:textId="18405F3D" w:rsidR="00755EA0" w:rsidRPr="00317E75" w:rsidRDefault="00622B31" w:rsidP="00755EA0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C&lt; %90GO ise GP</w:t>
            </w:r>
            <w:r w:rsidR="00755EA0" w:rsidRPr="00317E75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980613" w:rsidRPr="00317E75" w14:paraId="6923CCB9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E126F85" w14:textId="71D13A9B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144D00C9" w14:textId="6D183DCC" w:rsidR="00980613" w:rsidRPr="00317E75" w:rsidRDefault="00755EA0" w:rsidP="00B3690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Mesai Dışı Poliklinik Hizmet Oranının Grup Ortalaması ve üzerinde olmasını sağlamak</w:t>
            </w:r>
          </w:p>
        </w:tc>
      </w:tr>
      <w:tr w:rsidR="00980613" w:rsidRPr="00317E75" w14:paraId="550C7077" w14:textId="77777777" w:rsidTr="00B3690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D71CDC5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31EFBC02" w14:textId="455D2C0D" w:rsidR="00980613" w:rsidRPr="00317E75" w:rsidRDefault="00980613" w:rsidP="00B3690D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0613" w:rsidRPr="00317E75" w14:paraId="1616FAC2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594379F8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0CAAF8C9" w14:textId="6ABF3421" w:rsidR="00980613" w:rsidRPr="00317E75" w:rsidRDefault="00285AF2" w:rsidP="00B3690D">
            <w:pPr>
              <w:keepNext/>
              <w:keepLines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Bu gösterge verisi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amu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astaneleri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üdürlüğü’nce temin edilecektir.</w:t>
            </w:r>
          </w:p>
        </w:tc>
      </w:tr>
      <w:tr w:rsidR="00980613" w:rsidRPr="00317E75" w14:paraId="32300415" w14:textId="77777777" w:rsidTr="00B3690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A9E9FC0" w14:textId="77777777" w:rsidR="00980613" w:rsidRPr="00317E75" w:rsidRDefault="00980613" w:rsidP="00B3690D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02632FDE" w14:textId="036D9C32" w:rsidR="00980613" w:rsidRPr="00317E75" w:rsidRDefault="005A4FB6" w:rsidP="00EE13DF">
            <w:pPr>
              <w:keepNext/>
              <w:keepLines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E-NABIZ</w:t>
            </w:r>
          </w:p>
        </w:tc>
      </w:tr>
      <w:tr w:rsidR="009561A5" w:rsidRPr="00317E75" w14:paraId="529B789C" w14:textId="77777777" w:rsidTr="00B3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7196874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24C91E48" w14:textId="310EF43C" w:rsidR="009561A5" w:rsidRPr="00317E75" w:rsidRDefault="0008211A" w:rsidP="009561A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561A5" w:rsidRPr="00317E75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</w:tr>
      <w:tr w:rsidR="009561A5" w:rsidRPr="00317E75" w14:paraId="2B0A768A" w14:textId="77777777" w:rsidTr="00B3690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16EEB50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07463275" w14:textId="325E2BE3" w:rsidR="009561A5" w:rsidRPr="00317E75" w:rsidRDefault="009561A5" w:rsidP="009561A5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0C9E6B7A" w14:textId="348DDA33" w:rsidR="00980613" w:rsidRPr="00317E75" w:rsidRDefault="002C7C1E" w:rsidP="004A085B">
      <w:pPr>
        <w:rPr>
          <w:rFonts w:ascii="Times New Roman" w:hAnsi="Times New Roman" w:cs="Times New Roman"/>
          <w:sz w:val="24"/>
          <w:szCs w:val="24"/>
        </w:rPr>
      </w:pPr>
      <w:r w:rsidRPr="00317E7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1474"/>
        <w:gridCol w:w="1972"/>
        <w:gridCol w:w="1979"/>
        <w:gridCol w:w="1987"/>
        <w:gridCol w:w="1984"/>
      </w:tblGrid>
      <w:tr w:rsidR="00031E12" w:rsidRPr="00317E75" w14:paraId="244189C6" w14:textId="77777777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14:paraId="142F0665" w14:textId="77777777" w:rsidR="00031E12" w:rsidRPr="00317E75" w:rsidRDefault="00031E12" w:rsidP="00B74801">
            <w:pPr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1FDDBD1" wp14:editId="12E6B500">
                  <wp:extent cx="768350" cy="847264"/>
                  <wp:effectExtent l="0" t="0" r="0" b="0"/>
                  <wp:docPr id="24" name="Resim 24" descr="C:\Users\ayse.urgen\Desktop\Yönetim Hizmetleri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yse.urgen\Desktop\Yönetim Hizmetleri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22" cy="87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4"/>
            <w:vAlign w:val="center"/>
          </w:tcPr>
          <w:p w14:paraId="6B151E8A" w14:textId="77777777" w:rsidR="00031E12" w:rsidRPr="00317E75" w:rsidRDefault="00031E12" w:rsidP="00B74801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Görüntüleme Oranı</w:t>
            </w:r>
          </w:p>
        </w:tc>
      </w:tr>
      <w:tr w:rsidR="00031E12" w:rsidRPr="00317E75" w14:paraId="45E25DF3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014F2B4E" w14:textId="77777777" w:rsidR="00031E12" w:rsidRPr="00317E75" w:rsidRDefault="00031E12" w:rsidP="00B7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14:paraId="553CEF8E" w14:textId="77777777" w:rsidR="00031E12" w:rsidRPr="00317E75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79" w:type="dxa"/>
            <w:vAlign w:val="center"/>
          </w:tcPr>
          <w:p w14:paraId="1DBEF87A" w14:textId="77777777" w:rsidR="00031E12" w:rsidRPr="00317E75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87" w:type="dxa"/>
            <w:vAlign w:val="center"/>
          </w:tcPr>
          <w:p w14:paraId="424F0FC0" w14:textId="77777777" w:rsidR="00031E12" w:rsidRPr="00317E75" w:rsidRDefault="00031E12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84" w:type="dxa"/>
            <w:vAlign w:val="center"/>
          </w:tcPr>
          <w:p w14:paraId="6E1C11C3" w14:textId="190BC9C1" w:rsidR="00031E12" w:rsidRPr="00317E75" w:rsidRDefault="00317E75" w:rsidP="00B748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31E1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14:paraId="183B13B6" w14:textId="77777777" w:rsidR="00031E12" w:rsidRPr="00317E75" w:rsidRDefault="00031E12" w:rsidP="00031E1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3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31E12" w:rsidRPr="00317E75" w14:paraId="4B897F07" w14:textId="77777777" w:rsidTr="00B74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2D6FFE31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14:paraId="3C7765CF" w14:textId="77777777" w:rsidR="00031E12" w:rsidRPr="00317E75" w:rsidRDefault="00031E12" w:rsidP="00725D9E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b w:val="0"/>
                <w:sz w:val="24"/>
                <w:szCs w:val="24"/>
              </w:rPr>
              <w:t>Başhekim</w:t>
            </w:r>
          </w:p>
        </w:tc>
      </w:tr>
      <w:tr w:rsidR="00031E12" w:rsidRPr="00317E75" w14:paraId="0BF7BDEC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4DB1EA9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14:paraId="1534218C" w14:textId="77777777" w:rsidR="00031E12" w:rsidRPr="00317E75" w:rsidRDefault="00031E12" w:rsidP="00725D9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bCs/>
                <w:sz w:val="24"/>
                <w:szCs w:val="24"/>
              </w:rPr>
              <w:t>Sağlık Tesislerinin Radyolojik Görüntüleme Verilerinin Teletıp ve Teleradyoloji Sistemine Aktarılmasını Sağlamak</w:t>
            </w:r>
          </w:p>
        </w:tc>
      </w:tr>
      <w:tr w:rsidR="00031E12" w:rsidRPr="00317E75" w14:paraId="01AE7692" w14:textId="77777777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A3DB3D8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14:paraId="6C292648" w14:textId="1E604EEC" w:rsidR="00031E12" w:rsidRPr="00317E75" w:rsidRDefault="00146535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TT.BH.ADSM/ADHM.</w:t>
            </w:r>
            <w:r w:rsidR="00B077D3" w:rsidRPr="00317E7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031E12" w:rsidRPr="00317E75" w14:paraId="5A00E0F3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D076D6C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14:paraId="40FD8C6C" w14:textId="77777777" w:rsidR="00031E12" w:rsidRPr="00317E75" w:rsidRDefault="00031E12" w:rsidP="00725D9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Üzerinden Görüntüleme Oranı</w:t>
            </w:r>
          </w:p>
        </w:tc>
      </w:tr>
      <w:tr w:rsidR="00031E12" w:rsidRPr="00317E75" w14:paraId="486C51F8" w14:textId="77777777" w:rsidTr="00B74801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EC2C2AF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14:paraId="40B3AFCE" w14:textId="77777777" w:rsidR="00031E12" w:rsidRPr="00317E75" w:rsidRDefault="00031E12" w:rsidP="00725D9E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tesislerinin radyolojik görüntüleme verilerinin Teletıp ve Teleradyoloji Sistemine aktarılmasını sağlamak.</w:t>
            </w:r>
          </w:p>
        </w:tc>
      </w:tr>
      <w:tr w:rsidR="00031E12" w:rsidRPr="00317E75" w14:paraId="7D9B6E31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E9172A7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14:paraId="2CE86F86" w14:textId="53BC7CD8" w:rsidR="00031E12" w:rsidRPr="00317E75" w:rsidRDefault="00031E12" w:rsidP="00725D9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Teletıp Sistemine </w:t>
            </w:r>
            <w:r w:rsidR="00AE2023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MR, Röntgen </w:t>
            </w:r>
            <w:r w:rsidR="00AE2023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Tetkik Adetlerinin Toplamı</w:t>
            </w:r>
          </w:p>
          <w:p w14:paraId="6C0B2F16" w14:textId="07748291" w:rsidR="00031E12" w:rsidRPr="00317E75" w:rsidRDefault="00031E12" w:rsidP="00725D9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B: Teletıp Sistemine </w:t>
            </w:r>
            <w:r w:rsidR="00AE2023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Aylık Olarak Gelen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BT, MR, Röntgen </w:t>
            </w:r>
            <w:r w:rsidR="00AE2023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Alanlarındaki  Görüntü Sayılarının Toplamı</w:t>
            </w:r>
          </w:p>
          <w:p w14:paraId="041A3CCE" w14:textId="77777777" w:rsidR="00031E12" w:rsidRPr="00317E75" w:rsidRDefault="00031E12" w:rsidP="00725D9E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Teletıp ve Teleradyoloji Üzerinden Görüntüleme Oranı</w:t>
            </w:r>
          </w:p>
        </w:tc>
      </w:tr>
      <w:tr w:rsidR="00031E12" w:rsidRPr="00317E75" w14:paraId="248F9060" w14:textId="77777777" w:rsidTr="00B74801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4EDF5951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14:paraId="69725AA8" w14:textId="1B975625" w:rsidR="00031E12" w:rsidRPr="00317E75" w:rsidRDefault="00031E12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C=B/A</w:t>
            </w:r>
          </w:p>
          <w:p w14:paraId="39A60D1D" w14:textId="23C8AA4D" w:rsidR="00AE2023" w:rsidRDefault="00AE202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≥ 100 olduğu durumda;</w:t>
            </w:r>
          </w:p>
          <w:p w14:paraId="630CBDE3" w14:textId="643A1B52" w:rsidR="00031E12" w:rsidRPr="00317E75" w:rsidRDefault="0098061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C ≥ 0,7 </w:t>
            </w:r>
            <w:r w:rsidR="00AE202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 = 5</w:t>
            </w:r>
          </w:p>
          <w:p w14:paraId="7ADDAC04" w14:textId="24370058" w:rsidR="00031E12" w:rsidRPr="00317E75" w:rsidRDefault="0098061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&lt; 0,7 </w:t>
            </w:r>
            <w:r w:rsidR="00AE202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 = 4</w:t>
            </w:r>
          </w:p>
          <w:p w14:paraId="251D0DA4" w14:textId="6D14E47E" w:rsidR="00031E12" w:rsidRPr="00317E75" w:rsidRDefault="0098061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≤ C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&lt; 0,65 </w:t>
            </w:r>
            <w:r w:rsidR="00AE202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 = 3</w:t>
            </w:r>
          </w:p>
          <w:p w14:paraId="66A10D8A" w14:textId="558E9C46" w:rsidR="00031E12" w:rsidRPr="00317E75" w:rsidRDefault="0098061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0,55 ≤ C&lt; 0,6 </w:t>
            </w:r>
            <w:r w:rsidR="00AE202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 = 2</w:t>
            </w:r>
          </w:p>
          <w:p w14:paraId="46691FAA" w14:textId="77777777" w:rsidR="00031E12" w:rsidRDefault="00031E12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0,55 &gt;</w:t>
            </w:r>
            <w:r w:rsidR="00AF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AE2023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  <w:p w14:paraId="213C6230" w14:textId="0BC84200" w:rsidR="00AE2023" w:rsidRPr="00317E75" w:rsidRDefault="00AE2023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&lt; 100 ise 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GP=0</w:t>
            </w:r>
          </w:p>
        </w:tc>
      </w:tr>
      <w:tr w:rsidR="00031E12" w:rsidRPr="00317E75" w14:paraId="3B74856A" w14:textId="77777777" w:rsidTr="00AE5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2A26A8C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14:paraId="1BDE5521" w14:textId="1C98A8AF" w:rsidR="00031E12" w:rsidRPr="00317E75" w:rsidRDefault="00031E12" w:rsidP="00725D9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Görüntüleme sayısının tetkik sayısına oranının 0,7</w:t>
            </w:r>
            <w:r w:rsidR="00AE202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üzerinde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olmasını sağlamak</w:t>
            </w:r>
          </w:p>
        </w:tc>
      </w:tr>
      <w:tr w:rsidR="00031E12" w:rsidRPr="00317E75" w14:paraId="42697116" w14:textId="77777777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002F16B8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14:paraId="298730D7" w14:textId="77777777" w:rsidR="00031E12" w:rsidRPr="00317E75" w:rsidRDefault="000A5578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E12" w:rsidRPr="00317E75" w14:paraId="6D7AA636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62243E12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14:paraId="5F3B4D72" w14:textId="77777777" w:rsidR="00B64332" w:rsidRDefault="00B64332" w:rsidP="00725D9E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Bu gösterge verisi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Sağlık Bilgi Sistemleri</w:t>
            </w:r>
            <w:r w:rsidRPr="00FC6BB6">
              <w:rPr>
                <w:rFonts w:ascii="Times New Roman" w:hAnsi="Times New Roman" w:cs="Times New Roman"/>
                <w:sz w:val="24"/>
                <w:szCs w:val="24"/>
              </w:rPr>
              <w:t xml:space="preserve"> Genel Müdürlüğü’nce temin edilecektir.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14:paraId="5BE4A429" w14:textId="13DFA31C" w:rsidR="00031E12" w:rsidRPr="00D630F4" w:rsidRDefault="00031E12" w:rsidP="000D0D88">
            <w:pPr>
              <w:widowControl w:val="0"/>
              <w:ind w:right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Teletıp ve Teleradyoloji Sistemine entegrasyon birlikte değerlendirilir. Teknik olarak dijital görüntü aktarabilecek cihazı olmayan sağlık tesi</w:t>
            </w:r>
            <w:r w:rsidR="00B077D3"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sleri hesaplamaya dahil edilmez. </w:t>
            </w:r>
            <w:r w:rsidRPr="00317E7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 alımı kapsamında kullanılan cihazlar dahil edilir</w:t>
            </w: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1E12" w:rsidRPr="00317E75" w14:paraId="56B02DBB" w14:textId="77777777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15476659" w14:textId="77777777" w:rsidR="00031E12" w:rsidRPr="00317E75" w:rsidRDefault="00031E12" w:rsidP="00B7480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14:paraId="6F2E1A34" w14:textId="7AF52B56" w:rsidR="00031E12" w:rsidRPr="00317E75" w:rsidRDefault="00EE13DF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Teleradyoloji</w:t>
            </w:r>
            <w:r w:rsidR="00031E12" w:rsidRPr="00317E75">
              <w:rPr>
                <w:rFonts w:ascii="Times New Roman" w:hAnsi="Times New Roman" w:cs="Times New Roman"/>
                <w:sz w:val="24"/>
                <w:szCs w:val="24"/>
              </w:rPr>
              <w:t xml:space="preserve"> Sistemi</w:t>
            </w:r>
          </w:p>
        </w:tc>
      </w:tr>
      <w:tr w:rsidR="009561A5" w:rsidRPr="00317E75" w14:paraId="6A91C748" w14:textId="77777777" w:rsidTr="00B74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3FD74E0D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14:paraId="41DA30E0" w14:textId="239F8749" w:rsidR="009561A5" w:rsidRPr="00317E75" w:rsidRDefault="009561A5" w:rsidP="00725D9E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3 Ay</w:t>
            </w:r>
          </w:p>
        </w:tc>
      </w:tr>
      <w:tr w:rsidR="009561A5" w:rsidRPr="00317E75" w14:paraId="335325D1" w14:textId="77777777" w:rsidTr="00B7480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14:paraId="7597010D" w14:textId="77777777" w:rsidR="009561A5" w:rsidRPr="00317E75" w:rsidRDefault="009561A5" w:rsidP="009561A5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14:paraId="3D103F24" w14:textId="71FD63B9" w:rsidR="009561A5" w:rsidRPr="00317E75" w:rsidRDefault="009561A5" w:rsidP="00725D9E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75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14:paraId="17DE7F52" w14:textId="77777777" w:rsidR="00031E12" w:rsidRPr="00317E75" w:rsidRDefault="00031E12" w:rsidP="00B077D3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031E12" w:rsidRPr="00317E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70EB" w14:textId="77777777" w:rsidR="00A14AF3" w:rsidRDefault="00A14AF3" w:rsidP="007142AD">
      <w:pPr>
        <w:spacing w:after="0" w:line="240" w:lineRule="auto"/>
      </w:pPr>
      <w:r>
        <w:separator/>
      </w:r>
    </w:p>
  </w:endnote>
  <w:endnote w:type="continuationSeparator" w:id="0">
    <w:p w14:paraId="2595A807" w14:textId="77777777" w:rsidR="00A14AF3" w:rsidRDefault="00A14AF3" w:rsidP="0071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760BE" w14:textId="77777777" w:rsidR="00A14AF3" w:rsidRDefault="00A14AF3" w:rsidP="007142AD">
      <w:pPr>
        <w:spacing w:after="0" w:line="240" w:lineRule="auto"/>
      </w:pPr>
      <w:r>
        <w:separator/>
      </w:r>
    </w:p>
  </w:footnote>
  <w:footnote w:type="continuationSeparator" w:id="0">
    <w:p w14:paraId="4178E1DD" w14:textId="77777777" w:rsidR="00A14AF3" w:rsidRDefault="00A14AF3" w:rsidP="0071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119B"/>
    <w:multiLevelType w:val="hybridMultilevel"/>
    <w:tmpl w:val="9B8CB864"/>
    <w:lvl w:ilvl="0" w:tplc="FE5824DE"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17F5C"/>
    <w:multiLevelType w:val="hybridMultilevel"/>
    <w:tmpl w:val="6560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00D1A"/>
    <w:rsid w:val="00002C74"/>
    <w:rsid w:val="00003966"/>
    <w:rsid w:val="00005622"/>
    <w:rsid w:val="000067F4"/>
    <w:rsid w:val="00010905"/>
    <w:rsid w:val="000127A9"/>
    <w:rsid w:val="00020250"/>
    <w:rsid w:val="0002404C"/>
    <w:rsid w:val="00025ECC"/>
    <w:rsid w:val="00031E12"/>
    <w:rsid w:val="0003502E"/>
    <w:rsid w:val="000365C1"/>
    <w:rsid w:val="00036A01"/>
    <w:rsid w:val="000417D3"/>
    <w:rsid w:val="00051583"/>
    <w:rsid w:val="000718F9"/>
    <w:rsid w:val="0007615D"/>
    <w:rsid w:val="00081C4F"/>
    <w:rsid w:val="0008211A"/>
    <w:rsid w:val="000829A7"/>
    <w:rsid w:val="00084D30"/>
    <w:rsid w:val="00096703"/>
    <w:rsid w:val="000A5000"/>
    <w:rsid w:val="000A5578"/>
    <w:rsid w:val="000C5654"/>
    <w:rsid w:val="000D0D88"/>
    <w:rsid w:val="000D2341"/>
    <w:rsid w:val="000D32CE"/>
    <w:rsid w:val="000D3D06"/>
    <w:rsid w:val="000E777A"/>
    <w:rsid w:val="0010552C"/>
    <w:rsid w:val="001124EE"/>
    <w:rsid w:val="001128DB"/>
    <w:rsid w:val="00117DC8"/>
    <w:rsid w:val="00121DC8"/>
    <w:rsid w:val="001221BA"/>
    <w:rsid w:val="00125417"/>
    <w:rsid w:val="00131FB8"/>
    <w:rsid w:val="00137EBD"/>
    <w:rsid w:val="0014355F"/>
    <w:rsid w:val="0014427B"/>
    <w:rsid w:val="00145208"/>
    <w:rsid w:val="00146535"/>
    <w:rsid w:val="00146E20"/>
    <w:rsid w:val="001514F4"/>
    <w:rsid w:val="001617A8"/>
    <w:rsid w:val="0016322E"/>
    <w:rsid w:val="00167553"/>
    <w:rsid w:val="00170F29"/>
    <w:rsid w:val="00170F37"/>
    <w:rsid w:val="00186501"/>
    <w:rsid w:val="00191C73"/>
    <w:rsid w:val="001953D7"/>
    <w:rsid w:val="00196465"/>
    <w:rsid w:val="001A0490"/>
    <w:rsid w:val="001A38C5"/>
    <w:rsid w:val="001B0E84"/>
    <w:rsid w:val="001B2CDF"/>
    <w:rsid w:val="001C19C9"/>
    <w:rsid w:val="001C767C"/>
    <w:rsid w:val="001D0F0E"/>
    <w:rsid w:val="001D19CE"/>
    <w:rsid w:val="001D6584"/>
    <w:rsid w:val="001F6466"/>
    <w:rsid w:val="001F650C"/>
    <w:rsid w:val="00211C9A"/>
    <w:rsid w:val="002212D7"/>
    <w:rsid w:val="00230665"/>
    <w:rsid w:val="00230AFA"/>
    <w:rsid w:val="00230B9F"/>
    <w:rsid w:val="002371C9"/>
    <w:rsid w:val="00243FD8"/>
    <w:rsid w:val="00251FB9"/>
    <w:rsid w:val="00265A8A"/>
    <w:rsid w:val="00270F31"/>
    <w:rsid w:val="00281427"/>
    <w:rsid w:val="00283CC2"/>
    <w:rsid w:val="00285AA3"/>
    <w:rsid w:val="00285AF2"/>
    <w:rsid w:val="00295B17"/>
    <w:rsid w:val="00297B2B"/>
    <w:rsid w:val="002A1852"/>
    <w:rsid w:val="002B1061"/>
    <w:rsid w:val="002B2622"/>
    <w:rsid w:val="002B5001"/>
    <w:rsid w:val="002C09AD"/>
    <w:rsid w:val="002C7C1E"/>
    <w:rsid w:val="002D0144"/>
    <w:rsid w:val="002D3BD0"/>
    <w:rsid w:val="002D3C03"/>
    <w:rsid w:val="002D6BDC"/>
    <w:rsid w:val="002D7649"/>
    <w:rsid w:val="002E09E3"/>
    <w:rsid w:val="002E2007"/>
    <w:rsid w:val="002E200F"/>
    <w:rsid w:val="002F34EA"/>
    <w:rsid w:val="002F761E"/>
    <w:rsid w:val="00313337"/>
    <w:rsid w:val="00317E75"/>
    <w:rsid w:val="0033107E"/>
    <w:rsid w:val="003324B3"/>
    <w:rsid w:val="00343BC0"/>
    <w:rsid w:val="00346968"/>
    <w:rsid w:val="00352262"/>
    <w:rsid w:val="00355E67"/>
    <w:rsid w:val="00366813"/>
    <w:rsid w:val="00367847"/>
    <w:rsid w:val="00372C66"/>
    <w:rsid w:val="00374703"/>
    <w:rsid w:val="00380A4E"/>
    <w:rsid w:val="00380D71"/>
    <w:rsid w:val="00391497"/>
    <w:rsid w:val="00392D4E"/>
    <w:rsid w:val="003939B7"/>
    <w:rsid w:val="003A1BB0"/>
    <w:rsid w:val="003A5565"/>
    <w:rsid w:val="003B5DA3"/>
    <w:rsid w:val="003C1D01"/>
    <w:rsid w:val="003D5B94"/>
    <w:rsid w:val="003E5FD2"/>
    <w:rsid w:val="003E68D0"/>
    <w:rsid w:val="003E721F"/>
    <w:rsid w:val="004137DF"/>
    <w:rsid w:val="00417EBD"/>
    <w:rsid w:val="0043290C"/>
    <w:rsid w:val="004337C3"/>
    <w:rsid w:val="00445A92"/>
    <w:rsid w:val="00452EE6"/>
    <w:rsid w:val="00455182"/>
    <w:rsid w:val="00456FBF"/>
    <w:rsid w:val="004624AC"/>
    <w:rsid w:val="00467BB8"/>
    <w:rsid w:val="00473C03"/>
    <w:rsid w:val="00483F97"/>
    <w:rsid w:val="00484BBB"/>
    <w:rsid w:val="00485812"/>
    <w:rsid w:val="004939E1"/>
    <w:rsid w:val="00497FAE"/>
    <w:rsid w:val="004A085B"/>
    <w:rsid w:val="004B14E0"/>
    <w:rsid w:val="004B5186"/>
    <w:rsid w:val="004C3BDD"/>
    <w:rsid w:val="004D04DC"/>
    <w:rsid w:val="004D4325"/>
    <w:rsid w:val="004E0D53"/>
    <w:rsid w:val="004E70FA"/>
    <w:rsid w:val="004F1A7D"/>
    <w:rsid w:val="004F6695"/>
    <w:rsid w:val="0051742B"/>
    <w:rsid w:val="0053073A"/>
    <w:rsid w:val="005347F1"/>
    <w:rsid w:val="0054042E"/>
    <w:rsid w:val="0054178E"/>
    <w:rsid w:val="005511F3"/>
    <w:rsid w:val="00556E21"/>
    <w:rsid w:val="0057098B"/>
    <w:rsid w:val="00572276"/>
    <w:rsid w:val="005729DE"/>
    <w:rsid w:val="00573EC4"/>
    <w:rsid w:val="0059070C"/>
    <w:rsid w:val="0059129E"/>
    <w:rsid w:val="00595039"/>
    <w:rsid w:val="005A1E06"/>
    <w:rsid w:val="005A46D6"/>
    <w:rsid w:val="005A4FB6"/>
    <w:rsid w:val="005B1192"/>
    <w:rsid w:val="005B5A3E"/>
    <w:rsid w:val="005B64AE"/>
    <w:rsid w:val="005C28FE"/>
    <w:rsid w:val="005C3563"/>
    <w:rsid w:val="005C4182"/>
    <w:rsid w:val="005F02E1"/>
    <w:rsid w:val="006027BD"/>
    <w:rsid w:val="00610715"/>
    <w:rsid w:val="00613A4D"/>
    <w:rsid w:val="00622B31"/>
    <w:rsid w:val="00623E06"/>
    <w:rsid w:val="006257E0"/>
    <w:rsid w:val="006271C2"/>
    <w:rsid w:val="00630823"/>
    <w:rsid w:val="00635E65"/>
    <w:rsid w:val="00640260"/>
    <w:rsid w:val="006421EF"/>
    <w:rsid w:val="00643C6A"/>
    <w:rsid w:val="00660013"/>
    <w:rsid w:val="00660F78"/>
    <w:rsid w:val="006653B8"/>
    <w:rsid w:val="00672E18"/>
    <w:rsid w:val="0067336A"/>
    <w:rsid w:val="006769C4"/>
    <w:rsid w:val="006775B9"/>
    <w:rsid w:val="006856AB"/>
    <w:rsid w:val="0069096B"/>
    <w:rsid w:val="00691631"/>
    <w:rsid w:val="00695D94"/>
    <w:rsid w:val="006A6526"/>
    <w:rsid w:val="006B04C8"/>
    <w:rsid w:val="006B3153"/>
    <w:rsid w:val="006C241E"/>
    <w:rsid w:val="006C6494"/>
    <w:rsid w:val="006D5C59"/>
    <w:rsid w:val="006E15FF"/>
    <w:rsid w:val="006E18FF"/>
    <w:rsid w:val="006E3480"/>
    <w:rsid w:val="006F3013"/>
    <w:rsid w:val="007108D3"/>
    <w:rsid w:val="00713BD0"/>
    <w:rsid w:val="00714116"/>
    <w:rsid w:val="007142AD"/>
    <w:rsid w:val="00721F09"/>
    <w:rsid w:val="007249D8"/>
    <w:rsid w:val="00724CE0"/>
    <w:rsid w:val="00725D9E"/>
    <w:rsid w:val="0072658A"/>
    <w:rsid w:val="00740460"/>
    <w:rsid w:val="007427DF"/>
    <w:rsid w:val="00744FDC"/>
    <w:rsid w:val="00751809"/>
    <w:rsid w:val="007559D5"/>
    <w:rsid w:val="00755EA0"/>
    <w:rsid w:val="00761A9E"/>
    <w:rsid w:val="0076210E"/>
    <w:rsid w:val="0076638D"/>
    <w:rsid w:val="007752FB"/>
    <w:rsid w:val="00776815"/>
    <w:rsid w:val="00776969"/>
    <w:rsid w:val="00777AC3"/>
    <w:rsid w:val="00780615"/>
    <w:rsid w:val="007822EC"/>
    <w:rsid w:val="007876ED"/>
    <w:rsid w:val="007950EB"/>
    <w:rsid w:val="00796CB2"/>
    <w:rsid w:val="007A2AE9"/>
    <w:rsid w:val="007B16BC"/>
    <w:rsid w:val="007B5BB3"/>
    <w:rsid w:val="007C2500"/>
    <w:rsid w:val="007C4825"/>
    <w:rsid w:val="007C4E5E"/>
    <w:rsid w:val="007D4DBA"/>
    <w:rsid w:val="007E22D0"/>
    <w:rsid w:val="007E2F15"/>
    <w:rsid w:val="007E5036"/>
    <w:rsid w:val="007E5C1B"/>
    <w:rsid w:val="007F389F"/>
    <w:rsid w:val="008000E9"/>
    <w:rsid w:val="0080715B"/>
    <w:rsid w:val="00831CC1"/>
    <w:rsid w:val="00833167"/>
    <w:rsid w:val="00833AF8"/>
    <w:rsid w:val="008408A3"/>
    <w:rsid w:val="008471A0"/>
    <w:rsid w:val="00850D81"/>
    <w:rsid w:val="00855D2E"/>
    <w:rsid w:val="008659D7"/>
    <w:rsid w:val="008676AA"/>
    <w:rsid w:val="00871F83"/>
    <w:rsid w:val="00874230"/>
    <w:rsid w:val="00875B35"/>
    <w:rsid w:val="0088584F"/>
    <w:rsid w:val="00891CC7"/>
    <w:rsid w:val="00892333"/>
    <w:rsid w:val="008A2BA5"/>
    <w:rsid w:val="008B0BAC"/>
    <w:rsid w:val="008B0F4F"/>
    <w:rsid w:val="008B19DB"/>
    <w:rsid w:val="008B420A"/>
    <w:rsid w:val="008C6F84"/>
    <w:rsid w:val="008D0421"/>
    <w:rsid w:val="008E0798"/>
    <w:rsid w:val="008F0742"/>
    <w:rsid w:val="008F2AFF"/>
    <w:rsid w:val="008F33C8"/>
    <w:rsid w:val="00921ADE"/>
    <w:rsid w:val="00922BD3"/>
    <w:rsid w:val="00927FDD"/>
    <w:rsid w:val="009300BC"/>
    <w:rsid w:val="009302FB"/>
    <w:rsid w:val="00930846"/>
    <w:rsid w:val="00931E5A"/>
    <w:rsid w:val="009369AC"/>
    <w:rsid w:val="00941891"/>
    <w:rsid w:val="0095563F"/>
    <w:rsid w:val="009561A5"/>
    <w:rsid w:val="009569FC"/>
    <w:rsid w:val="00974B25"/>
    <w:rsid w:val="00977184"/>
    <w:rsid w:val="00980613"/>
    <w:rsid w:val="00982B91"/>
    <w:rsid w:val="00991B4E"/>
    <w:rsid w:val="00993934"/>
    <w:rsid w:val="00993B36"/>
    <w:rsid w:val="009A0D81"/>
    <w:rsid w:val="009A7F42"/>
    <w:rsid w:val="009B1BBE"/>
    <w:rsid w:val="009B6908"/>
    <w:rsid w:val="009C0D42"/>
    <w:rsid w:val="009F0490"/>
    <w:rsid w:val="009F4300"/>
    <w:rsid w:val="00A01AFF"/>
    <w:rsid w:val="00A05225"/>
    <w:rsid w:val="00A05530"/>
    <w:rsid w:val="00A06FE0"/>
    <w:rsid w:val="00A14AF3"/>
    <w:rsid w:val="00A154A6"/>
    <w:rsid w:val="00A204BA"/>
    <w:rsid w:val="00A259C7"/>
    <w:rsid w:val="00A27BF3"/>
    <w:rsid w:val="00A3167D"/>
    <w:rsid w:val="00A3452B"/>
    <w:rsid w:val="00A376ED"/>
    <w:rsid w:val="00A41DF3"/>
    <w:rsid w:val="00A520B6"/>
    <w:rsid w:val="00A63173"/>
    <w:rsid w:val="00A64F1E"/>
    <w:rsid w:val="00A655C3"/>
    <w:rsid w:val="00A71229"/>
    <w:rsid w:val="00A9400B"/>
    <w:rsid w:val="00A97A6E"/>
    <w:rsid w:val="00AB099B"/>
    <w:rsid w:val="00AC78CC"/>
    <w:rsid w:val="00AD0C91"/>
    <w:rsid w:val="00AE2023"/>
    <w:rsid w:val="00AE294F"/>
    <w:rsid w:val="00AE2F54"/>
    <w:rsid w:val="00AE529B"/>
    <w:rsid w:val="00AE614C"/>
    <w:rsid w:val="00AE72F0"/>
    <w:rsid w:val="00AF4307"/>
    <w:rsid w:val="00B00E2A"/>
    <w:rsid w:val="00B03FB0"/>
    <w:rsid w:val="00B077D3"/>
    <w:rsid w:val="00B103DE"/>
    <w:rsid w:val="00B10C5D"/>
    <w:rsid w:val="00B112E2"/>
    <w:rsid w:val="00B14A49"/>
    <w:rsid w:val="00B3250F"/>
    <w:rsid w:val="00B3690D"/>
    <w:rsid w:val="00B37342"/>
    <w:rsid w:val="00B416FD"/>
    <w:rsid w:val="00B443BA"/>
    <w:rsid w:val="00B45509"/>
    <w:rsid w:val="00B64332"/>
    <w:rsid w:val="00B6450B"/>
    <w:rsid w:val="00B705A5"/>
    <w:rsid w:val="00B728E5"/>
    <w:rsid w:val="00B72E65"/>
    <w:rsid w:val="00B74801"/>
    <w:rsid w:val="00BB24B1"/>
    <w:rsid w:val="00BC14AD"/>
    <w:rsid w:val="00BC2FE3"/>
    <w:rsid w:val="00BD772A"/>
    <w:rsid w:val="00BD7B6E"/>
    <w:rsid w:val="00BE350A"/>
    <w:rsid w:val="00BE6FBB"/>
    <w:rsid w:val="00BF495B"/>
    <w:rsid w:val="00C00C79"/>
    <w:rsid w:val="00C10FBA"/>
    <w:rsid w:val="00C12433"/>
    <w:rsid w:val="00C154A4"/>
    <w:rsid w:val="00C21AF0"/>
    <w:rsid w:val="00C21B65"/>
    <w:rsid w:val="00C21D69"/>
    <w:rsid w:val="00C27FC5"/>
    <w:rsid w:val="00C36138"/>
    <w:rsid w:val="00C366C5"/>
    <w:rsid w:val="00C408FF"/>
    <w:rsid w:val="00C43B5F"/>
    <w:rsid w:val="00C462BF"/>
    <w:rsid w:val="00C5445E"/>
    <w:rsid w:val="00C623AA"/>
    <w:rsid w:val="00C63C46"/>
    <w:rsid w:val="00C7790C"/>
    <w:rsid w:val="00C81DBE"/>
    <w:rsid w:val="00C826B4"/>
    <w:rsid w:val="00C84D3C"/>
    <w:rsid w:val="00C861F6"/>
    <w:rsid w:val="00C87F06"/>
    <w:rsid w:val="00C96631"/>
    <w:rsid w:val="00CA2BE6"/>
    <w:rsid w:val="00CA327B"/>
    <w:rsid w:val="00CB1AE5"/>
    <w:rsid w:val="00CC2356"/>
    <w:rsid w:val="00CC27AA"/>
    <w:rsid w:val="00CC4803"/>
    <w:rsid w:val="00CC5D68"/>
    <w:rsid w:val="00CD03B1"/>
    <w:rsid w:val="00CD6EC5"/>
    <w:rsid w:val="00CD795C"/>
    <w:rsid w:val="00CE4B8C"/>
    <w:rsid w:val="00CE4B90"/>
    <w:rsid w:val="00CF2F0D"/>
    <w:rsid w:val="00D06002"/>
    <w:rsid w:val="00D11061"/>
    <w:rsid w:val="00D134E2"/>
    <w:rsid w:val="00D17E01"/>
    <w:rsid w:val="00D244BC"/>
    <w:rsid w:val="00D25D55"/>
    <w:rsid w:val="00D43A64"/>
    <w:rsid w:val="00D44517"/>
    <w:rsid w:val="00D52C7E"/>
    <w:rsid w:val="00D630F4"/>
    <w:rsid w:val="00D64738"/>
    <w:rsid w:val="00D7282E"/>
    <w:rsid w:val="00D760EC"/>
    <w:rsid w:val="00D81D3E"/>
    <w:rsid w:val="00D901EA"/>
    <w:rsid w:val="00D90702"/>
    <w:rsid w:val="00D91F76"/>
    <w:rsid w:val="00D954C4"/>
    <w:rsid w:val="00DB2EFC"/>
    <w:rsid w:val="00DB5092"/>
    <w:rsid w:val="00DC2C84"/>
    <w:rsid w:val="00DD5DCC"/>
    <w:rsid w:val="00DD7456"/>
    <w:rsid w:val="00DE106A"/>
    <w:rsid w:val="00DE15EA"/>
    <w:rsid w:val="00DF73D3"/>
    <w:rsid w:val="00E04F06"/>
    <w:rsid w:val="00E072CD"/>
    <w:rsid w:val="00E11D71"/>
    <w:rsid w:val="00E20DA9"/>
    <w:rsid w:val="00E21FD7"/>
    <w:rsid w:val="00E24091"/>
    <w:rsid w:val="00E27A09"/>
    <w:rsid w:val="00E32148"/>
    <w:rsid w:val="00E32F7F"/>
    <w:rsid w:val="00E36F7A"/>
    <w:rsid w:val="00E4742A"/>
    <w:rsid w:val="00E560C7"/>
    <w:rsid w:val="00E5752D"/>
    <w:rsid w:val="00E80748"/>
    <w:rsid w:val="00E81019"/>
    <w:rsid w:val="00E81900"/>
    <w:rsid w:val="00E85784"/>
    <w:rsid w:val="00E85E15"/>
    <w:rsid w:val="00E94F51"/>
    <w:rsid w:val="00E9690F"/>
    <w:rsid w:val="00EA289C"/>
    <w:rsid w:val="00EA42B3"/>
    <w:rsid w:val="00EB637B"/>
    <w:rsid w:val="00EC63FD"/>
    <w:rsid w:val="00EE13DF"/>
    <w:rsid w:val="00EE46C6"/>
    <w:rsid w:val="00EE6695"/>
    <w:rsid w:val="00EE6A45"/>
    <w:rsid w:val="00EF2D91"/>
    <w:rsid w:val="00EF3F88"/>
    <w:rsid w:val="00EF55D8"/>
    <w:rsid w:val="00F05DA6"/>
    <w:rsid w:val="00F1276F"/>
    <w:rsid w:val="00F16746"/>
    <w:rsid w:val="00F237D2"/>
    <w:rsid w:val="00F248A8"/>
    <w:rsid w:val="00F33A10"/>
    <w:rsid w:val="00F362A2"/>
    <w:rsid w:val="00F43B6F"/>
    <w:rsid w:val="00F45456"/>
    <w:rsid w:val="00F47796"/>
    <w:rsid w:val="00F638CA"/>
    <w:rsid w:val="00F67444"/>
    <w:rsid w:val="00F806CE"/>
    <w:rsid w:val="00F83C2E"/>
    <w:rsid w:val="00F85514"/>
    <w:rsid w:val="00F90D90"/>
    <w:rsid w:val="00F958A2"/>
    <w:rsid w:val="00FA3E4B"/>
    <w:rsid w:val="00FB080C"/>
    <w:rsid w:val="00FB2D6C"/>
    <w:rsid w:val="00FB2DBB"/>
    <w:rsid w:val="00FC0435"/>
    <w:rsid w:val="00FD040C"/>
    <w:rsid w:val="00FD6424"/>
    <w:rsid w:val="00FD6F43"/>
    <w:rsid w:val="00FE114A"/>
    <w:rsid w:val="00FE5F05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DCD7"/>
  <w15:docId w15:val="{66EFCC27-5325-499E-8062-6A42C5BD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3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2AD"/>
  </w:style>
  <w:style w:type="paragraph" w:styleId="Altbilgi">
    <w:name w:val="footer"/>
    <w:basedOn w:val="Normal"/>
    <w:link w:val="AltbilgiChar"/>
    <w:uiPriority w:val="99"/>
    <w:unhideWhenUsed/>
    <w:rsid w:val="00714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2AD"/>
  </w:style>
  <w:style w:type="character" w:customStyle="1" w:styleId="Balk1Char">
    <w:name w:val="Başlık 1 Char"/>
    <w:basedOn w:val="VarsaylanParagrafYazTipi"/>
    <w:link w:val="Balk1"/>
    <w:uiPriority w:val="9"/>
    <w:rsid w:val="002F34E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E2"/>
    <w:rPr>
      <w:rFonts w:ascii="Segoe UI" w:hAnsi="Segoe UI" w:cs="Segoe UI"/>
      <w:sz w:val="18"/>
      <w:szCs w:val="18"/>
    </w:rPr>
  </w:style>
  <w:style w:type="table" w:customStyle="1" w:styleId="DzTablo110">
    <w:name w:val="Düz Tablo 11"/>
    <w:basedOn w:val="NormalTablo"/>
    <w:uiPriority w:val="41"/>
    <w:rsid w:val="00380D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DzTablo12">
    <w:name w:val="Düz Tablo 12"/>
    <w:basedOn w:val="NormalTablo"/>
    <w:next w:val="DzTablo11"/>
    <w:uiPriority w:val="41"/>
    <w:rsid w:val="00FE11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1">
    <w:name w:val="Düz Tablo 111"/>
    <w:basedOn w:val="NormalTablo"/>
    <w:uiPriority w:val="41"/>
    <w:rsid w:val="001055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2">
    <w:name w:val="Düz Tablo 112"/>
    <w:basedOn w:val="NormalTablo"/>
    <w:uiPriority w:val="41"/>
    <w:rsid w:val="0010552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F3F88"/>
    <w:pPr>
      <w:ind w:left="720"/>
      <w:contextualSpacing/>
    </w:pPr>
  </w:style>
  <w:style w:type="table" w:customStyle="1" w:styleId="DzTablo13">
    <w:name w:val="Düz Tablo 13"/>
    <w:basedOn w:val="NormalTablo"/>
    <w:uiPriority w:val="41"/>
    <w:rsid w:val="00031E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096703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4F66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66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66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66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6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B9B879-60CE-4C09-B2E2-319C6290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27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SEYİDE ATAK</dc:creator>
  <cp:keywords/>
  <dc:description/>
  <cp:lastModifiedBy>Cevher CESUR</cp:lastModifiedBy>
  <cp:revision>154</cp:revision>
  <cp:lastPrinted>2017-12-01T07:16:00Z</cp:lastPrinted>
  <dcterms:created xsi:type="dcterms:W3CDTF">2018-01-18T10:27:00Z</dcterms:created>
  <dcterms:modified xsi:type="dcterms:W3CDTF">2018-07-03T07:50:00Z</dcterms:modified>
</cp:coreProperties>
</file>